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附件1：</w:t>
      </w:r>
    </w:p>
    <w:p>
      <w:pPr>
        <w:widowControl/>
        <w:spacing w:line="45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钱江学院第二届大学生经济管理案例大赛报名表</w:t>
      </w:r>
    </w:p>
    <w:p>
      <w:pPr>
        <w:widowControl/>
        <w:spacing w:line="45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tbl>
      <w:tblPr>
        <w:tblStyle w:val="5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155"/>
        <w:gridCol w:w="1313"/>
        <w:gridCol w:w="1314"/>
        <w:gridCol w:w="1271"/>
        <w:gridCol w:w="1698"/>
        <w:gridCol w:w="645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987" w:type="dxa"/>
            <w:gridSpan w:val="2"/>
            <w:shd w:val="clear" w:color="auto" w:fill="auto"/>
          </w:tcPr>
          <w:p>
            <w:pPr>
              <w:widowControl/>
              <w:spacing w:before="240" w:beforeLines="100" w:after="240" w:afterLines="100"/>
              <w:jc w:val="center"/>
              <w:rPr>
                <w:sz w:val="30"/>
                <w:szCs w:val="30"/>
                <w:highlight w:val="black"/>
              </w:rPr>
            </w:pPr>
            <w:r>
              <w:rPr>
                <w:rFonts w:hint="eastAsia"/>
                <w:sz w:val="30"/>
                <w:szCs w:val="30"/>
              </w:rPr>
              <w:t>作品名称</w:t>
            </w:r>
          </w:p>
        </w:tc>
        <w:tc>
          <w:tcPr>
            <w:tcW w:w="7652" w:type="dxa"/>
            <w:gridSpan w:val="6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98C7A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87" w:type="dxa"/>
            <w:gridSpan w:val="2"/>
            <w:shd w:val="clear" w:color="auto" w:fill="auto"/>
          </w:tcPr>
          <w:p>
            <w:pPr>
              <w:widowControl/>
              <w:spacing w:before="240" w:beforeLines="100" w:after="240" w:afterLines="1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团队名称</w:t>
            </w:r>
          </w:p>
        </w:tc>
        <w:tc>
          <w:tcPr>
            <w:tcW w:w="7652" w:type="dxa"/>
            <w:gridSpan w:val="6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87" w:type="dxa"/>
            <w:gridSpan w:val="2"/>
            <w:shd w:val="clear" w:color="auto" w:fill="auto"/>
          </w:tcPr>
          <w:p>
            <w:pPr>
              <w:widowControl/>
              <w:spacing w:before="240" w:beforeLines="100" w:after="240" w:afterLines="1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指导教师</w:t>
            </w:r>
          </w:p>
        </w:tc>
        <w:tc>
          <w:tcPr>
            <w:tcW w:w="1313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>
            <w:pPr>
              <w:widowControl/>
              <w:spacing w:before="240" w:beforeLines="100" w:after="240" w:afterLines="1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1271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>
            <w:pPr>
              <w:widowControl/>
              <w:spacing w:before="240" w:beforeLines="100" w:after="240" w:afterLines="10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056" w:type="dxa"/>
            <w:gridSpan w:val="2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8"/>
            <w:shd w:val="clear" w:color="auto" w:fill="auto"/>
          </w:tcPr>
          <w:p>
            <w:pPr>
              <w:widowControl/>
              <w:spacing w:before="240" w:beforeLines="100" w:after="240" w:afterLines="1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shd w:val="clear" w:color="auto" w:fill="auto"/>
          </w:tcPr>
          <w:p>
            <w:pPr>
              <w:widowControl/>
              <w:spacing w:before="240" w:beforeLines="100" w:after="240" w:afterLines="1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spacing w:before="240" w:beforeLines="100" w:after="240" w:afterLines="1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班级</w:t>
            </w:r>
          </w:p>
        </w:tc>
        <w:tc>
          <w:tcPr>
            <w:tcW w:w="2627" w:type="dxa"/>
            <w:gridSpan w:val="2"/>
            <w:shd w:val="clear" w:color="auto" w:fill="auto"/>
          </w:tcPr>
          <w:p>
            <w:pPr>
              <w:widowControl/>
              <w:spacing w:before="240" w:beforeLines="100" w:after="240" w:afterLines="1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</w:t>
            </w:r>
          </w:p>
        </w:tc>
        <w:tc>
          <w:tcPr>
            <w:tcW w:w="1271" w:type="dxa"/>
            <w:shd w:val="clear" w:color="auto" w:fill="auto"/>
          </w:tcPr>
          <w:p>
            <w:pPr>
              <w:widowControl/>
              <w:spacing w:before="240" w:beforeLines="100" w:after="240" w:afterLines="1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343" w:type="dxa"/>
            <w:gridSpan w:val="2"/>
            <w:shd w:val="clear" w:color="auto" w:fill="auto"/>
          </w:tcPr>
          <w:p>
            <w:pPr>
              <w:widowControl/>
              <w:spacing w:before="240" w:beforeLines="100" w:after="240" w:afterLines="1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1411" w:type="dxa"/>
            <w:shd w:val="clear" w:color="auto" w:fill="auto"/>
          </w:tcPr>
          <w:p>
            <w:pPr>
              <w:widowControl/>
              <w:spacing w:before="240" w:beforeLines="100" w:after="240" w:afterLines="10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2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2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2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2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2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2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2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exact"/>
        </w:trPr>
        <w:tc>
          <w:tcPr>
            <w:tcW w:w="9639" w:type="dxa"/>
            <w:gridSpan w:val="8"/>
            <w:shd w:val="clear" w:color="auto" w:fill="auto"/>
          </w:tcPr>
          <w:p>
            <w:pPr>
              <w:pStyle w:val="4"/>
              <w:shd w:val="clear" w:color="auto" w:fill="FFFFFF"/>
              <w:spacing w:before="0" w:beforeAutospacing="0" w:after="0" w:afterAutospacing="0" w:line="460" w:lineRule="exact"/>
              <w:jc w:val="both"/>
              <w:outlineLvl w:val="3"/>
              <w:rPr>
                <w:sz w:val="30"/>
                <w:szCs w:val="30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460" w:lineRule="exact"/>
              <w:ind w:firstLine="600" w:firstLineChars="200"/>
              <w:jc w:val="both"/>
              <w:outlineLvl w:val="3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本人承诺，本次参赛作品为原创作品，未侵犯他人的知识产权,如发现作品有任何造假、剽窃等问题，如发现上述问题，同意竞赛委员会取消本人参赛资格或撤销奖项。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460" w:lineRule="exact"/>
              <w:ind w:firstLine="600" w:firstLineChars="200"/>
              <w:jc w:val="both"/>
              <w:outlineLvl w:val="3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签名：</w:t>
            </w:r>
          </w:p>
          <w:p>
            <w:pPr>
              <w:widowControl/>
              <w:rPr>
                <w:sz w:val="30"/>
                <w:szCs w:val="30"/>
              </w:rPr>
            </w:pPr>
          </w:p>
        </w:tc>
      </w:tr>
    </w:tbl>
    <w:p>
      <w:pPr>
        <w:widowControl/>
        <w:spacing w:line="450" w:lineRule="atLeast"/>
        <w:rPr>
          <w:color w:val="98C7A7"/>
          <w:sz w:val="36"/>
          <w:szCs w:val="36"/>
        </w:rPr>
        <w:sectPr>
          <w:pgSz w:w="11906" w:h="16838"/>
          <w:pgMar w:top="1928" w:right="1531" w:bottom="1928" w:left="1531" w:header="851" w:footer="1758" w:gutter="0"/>
          <w:pgNumType w:fmt="numberInDash"/>
          <w:cols w:space="720" w:num="1"/>
        </w:sectPr>
      </w:pPr>
    </w:p>
    <w:p>
      <w:pPr>
        <w:spacing w:line="580" w:lineRule="exact"/>
        <w:textAlignment w:val="baseline"/>
        <w:rPr>
          <w:rFonts w:ascii="宋体" w:hAnsi="宋体" w:cs="宋体"/>
          <w:color w:val="FF000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附件2：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center"/>
        <w:rPr>
          <w:rFonts w:ascii="黑体" w:hAnsi="Calibri" w:eastAsia="黑体" w:cs="Times New Roman"/>
          <w:color w:val="000000"/>
          <w:spacing w:val="-20"/>
          <w:kern w:val="2"/>
          <w:sz w:val="44"/>
          <w:szCs w:val="44"/>
        </w:rPr>
      </w:pPr>
      <w:r>
        <w:rPr>
          <w:rFonts w:hint="eastAsia" w:ascii="黑体" w:hAnsi="Calibri" w:eastAsia="黑体" w:cs="Times New Roman"/>
          <w:color w:val="000000"/>
          <w:spacing w:val="-20"/>
          <w:kern w:val="2"/>
          <w:sz w:val="44"/>
          <w:szCs w:val="44"/>
        </w:rPr>
        <w:t>案例研究报告结构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center"/>
        <w:rPr>
          <w:rFonts w:ascii="黑体" w:hAnsi="Calibri" w:eastAsia="黑体" w:cs="Times New Roman"/>
          <w:color w:val="000000"/>
          <w:spacing w:val="-20"/>
          <w:kern w:val="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08" w:lineRule="atLeas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案例研究报告分为两个部分：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一、案例概况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首页：案例标题，参赛者信息(学校、团队和作者姓名)。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标题中需出现研究对象（企业、行业、区域）的真实名称，标题应能反映案例研究的具体经济管理问题。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二、报告正文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（要求：报告正文中不得出现任何参赛学校、团队和作者信息。）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1.封面：案例标题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2.内容提要及关键词；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用200—300字概括案例的主要内容和结果，不用评价性和提示性的语句。关键词3－5个。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3.绪论；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4.案例研究对象介绍；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描述案例研究对象（企业、行业、区域）的基本信息，要求准确充分。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5.案例主体介绍；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客观陈述案例事实，所述内容及相关数据应准确完整。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6.案例研究结论、研究发现与讨论；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运用合理的管理理论和分析方法，对案例进行深入分析，并进行相关问题的延伸性思考。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7.结尾与总结；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8.脚注，附件（图表、附录等）。</w:t>
      </w:r>
    </w:p>
    <w:p>
      <w:pPr>
        <w:pStyle w:val="4"/>
        <w:shd w:val="clear" w:color="auto" w:fill="FFFFFF"/>
        <w:spacing w:before="0" w:beforeAutospacing="0" w:after="0" w:afterAutospacing="0" w:line="408" w:lineRule="atLeas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案例宜分节，并有节标题。节标题分一级标题，二级标题（1（正文一级标题）；1.1（正文二级标题）……，1.2……）。</w:t>
      </w:r>
    </w:p>
    <w:p>
      <w:pPr>
        <w:widowControl/>
        <w:spacing w:line="450" w:lineRule="atLeast"/>
        <w:ind w:firstLine="84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C6"/>
    <w:rsid w:val="0002761C"/>
    <w:rsid w:val="00047CD5"/>
    <w:rsid w:val="000548ED"/>
    <w:rsid w:val="000830A9"/>
    <w:rsid w:val="0010680E"/>
    <w:rsid w:val="001176E5"/>
    <w:rsid w:val="00156625"/>
    <w:rsid w:val="0016064C"/>
    <w:rsid w:val="00165917"/>
    <w:rsid w:val="001B11DA"/>
    <w:rsid w:val="001E77A7"/>
    <w:rsid w:val="001F4E5F"/>
    <w:rsid w:val="00232C42"/>
    <w:rsid w:val="00237775"/>
    <w:rsid w:val="002407B6"/>
    <w:rsid w:val="00254174"/>
    <w:rsid w:val="002A43C6"/>
    <w:rsid w:val="00327C93"/>
    <w:rsid w:val="00346832"/>
    <w:rsid w:val="0034729C"/>
    <w:rsid w:val="00347D08"/>
    <w:rsid w:val="00353685"/>
    <w:rsid w:val="003D2CD5"/>
    <w:rsid w:val="003D3428"/>
    <w:rsid w:val="00405334"/>
    <w:rsid w:val="004125D0"/>
    <w:rsid w:val="00442B06"/>
    <w:rsid w:val="00473649"/>
    <w:rsid w:val="00473B77"/>
    <w:rsid w:val="004D678A"/>
    <w:rsid w:val="00505FEE"/>
    <w:rsid w:val="005F748C"/>
    <w:rsid w:val="006467A6"/>
    <w:rsid w:val="006B7782"/>
    <w:rsid w:val="00741502"/>
    <w:rsid w:val="007C79AB"/>
    <w:rsid w:val="007C7E68"/>
    <w:rsid w:val="008064B0"/>
    <w:rsid w:val="0084018D"/>
    <w:rsid w:val="00867719"/>
    <w:rsid w:val="0089543E"/>
    <w:rsid w:val="008E7B1E"/>
    <w:rsid w:val="00903176"/>
    <w:rsid w:val="00937AAB"/>
    <w:rsid w:val="009D61A4"/>
    <w:rsid w:val="009E0475"/>
    <w:rsid w:val="009E67B2"/>
    <w:rsid w:val="00A323AC"/>
    <w:rsid w:val="00A643CE"/>
    <w:rsid w:val="00A7482B"/>
    <w:rsid w:val="00B02C73"/>
    <w:rsid w:val="00B100BA"/>
    <w:rsid w:val="00B1198A"/>
    <w:rsid w:val="00B45461"/>
    <w:rsid w:val="00BC7640"/>
    <w:rsid w:val="00C414FB"/>
    <w:rsid w:val="00C4157D"/>
    <w:rsid w:val="00C5232F"/>
    <w:rsid w:val="00CC57A0"/>
    <w:rsid w:val="00D25F60"/>
    <w:rsid w:val="00D3536E"/>
    <w:rsid w:val="00D6653C"/>
    <w:rsid w:val="00DD2C52"/>
    <w:rsid w:val="00E24638"/>
    <w:rsid w:val="00E358EF"/>
    <w:rsid w:val="00E41E03"/>
    <w:rsid w:val="00E5777D"/>
    <w:rsid w:val="00E80439"/>
    <w:rsid w:val="00EA1D5A"/>
    <w:rsid w:val="00EA1F15"/>
    <w:rsid w:val="00EF72A7"/>
    <w:rsid w:val="00F259C1"/>
    <w:rsid w:val="00F27A8B"/>
    <w:rsid w:val="00F9534A"/>
    <w:rsid w:val="00FB0676"/>
    <w:rsid w:val="00FE005D"/>
    <w:rsid w:val="011441F1"/>
    <w:rsid w:val="0DE3673A"/>
    <w:rsid w:val="111F3C7E"/>
    <w:rsid w:val="121F7A98"/>
    <w:rsid w:val="13EF3376"/>
    <w:rsid w:val="155B473F"/>
    <w:rsid w:val="19AA6431"/>
    <w:rsid w:val="1A3E135C"/>
    <w:rsid w:val="1B67197B"/>
    <w:rsid w:val="1BBD656A"/>
    <w:rsid w:val="20CE6073"/>
    <w:rsid w:val="234B115A"/>
    <w:rsid w:val="2BAC1508"/>
    <w:rsid w:val="2FE05FEB"/>
    <w:rsid w:val="31111E27"/>
    <w:rsid w:val="36DD08ED"/>
    <w:rsid w:val="39714EF1"/>
    <w:rsid w:val="3CF353C9"/>
    <w:rsid w:val="3E272616"/>
    <w:rsid w:val="4ECD7D02"/>
    <w:rsid w:val="50234C1E"/>
    <w:rsid w:val="53CB2823"/>
    <w:rsid w:val="54D63795"/>
    <w:rsid w:val="66AB36E6"/>
    <w:rsid w:val="678427C9"/>
    <w:rsid w:val="67D45D2B"/>
    <w:rsid w:val="69697124"/>
    <w:rsid w:val="6FBB121C"/>
    <w:rsid w:val="70817D68"/>
    <w:rsid w:val="73A46922"/>
    <w:rsid w:val="7AC07CF3"/>
    <w:rsid w:val="7E7D0036"/>
    <w:rsid w:val="7F1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7"/>
    <w:link w:val="2"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AA578-DAED-4F4D-A29E-CD3F6BBD9A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379</Words>
  <Characters>2164</Characters>
  <Lines>18</Lines>
  <Paragraphs>5</Paragraphs>
  <TotalTime>104</TotalTime>
  <ScaleCrop>false</ScaleCrop>
  <LinksUpToDate>false</LinksUpToDate>
  <CharactersWithSpaces>2538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2020-06-17T10:45:00Z</dcterms:created>
  <dc:creator>limj</dc:creator>
  <cp:lastModifiedBy>superjinwq</cp:lastModifiedBy>
  <dcterms:modified xsi:type="dcterms:W3CDTF">2020-06-22T07:15:03Z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