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00" w:beforeAutospacing="1" w:after="100" w:afterAutospacing="1" w:line="270" w:lineRule="atLeast"/>
        <w:jc w:val="center"/>
        <w:rPr>
          <w:rFonts w:cs="Arial" w:asciiTheme="minorEastAsia" w:hAnsiTheme="minorEastAsia"/>
          <w:b/>
          <w:kern w:val="0"/>
          <w:sz w:val="30"/>
          <w:szCs w:val="30"/>
        </w:rPr>
      </w:pPr>
      <w:r>
        <w:rPr>
          <w:rFonts w:cs="Arial" w:asciiTheme="minorEastAsia" w:hAnsiTheme="minorEastAsia"/>
          <w:b/>
          <w:kern w:val="0"/>
          <w:sz w:val="30"/>
          <w:szCs w:val="30"/>
        </w:rPr>
        <w:fldChar w:fldCharType="begin"/>
      </w:r>
      <w:r>
        <w:rPr>
          <w:rFonts w:cs="Arial" w:asciiTheme="minorEastAsia" w:hAnsiTheme="minorEastAsia"/>
          <w:b/>
          <w:kern w:val="0"/>
          <w:sz w:val="30"/>
          <w:szCs w:val="30"/>
        </w:rPr>
        <w:instrText xml:space="preserve"> HYPERLINK "http://www.zjcontest.net/ViewMsgAction!showMsgInfo.action?msgType=1&amp;title=%E5%85%B3%E4%BA%8E%E4%B8%BE%E8%A1%8C2018%E5%B9%B4%E2%80%9CTI%E6%9D%AF%E2%80%9D%E6%B5%99%E6%B1%9F%E7%9C%81%E7%AC%AC%E4%B8%83%E5%B1%8A%E5%A4%A7%E5%AD%A6%E7%94%9F%E7%94%B5%E5%AD%90%E8%AE%BE%E8%AE%A1%E7%AB%9E%E8%B5%9B%E7%9A%84%E9%80%9A%E7%9F%A5" </w:instrText>
      </w:r>
      <w:r>
        <w:rPr>
          <w:rFonts w:cs="Arial" w:asciiTheme="minorEastAsia" w:hAnsiTheme="minorEastAsia"/>
          <w:b/>
          <w:kern w:val="0"/>
          <w:sz w:val="30"/>
          <w:szCs w:val="30"/>
        </w:rPr>
        <w:fldChar w:fldCharType="separate"/>
      </w:r>
      <w:r>
        <w:rPr>
          <w:rFonts w:cs="Arial" w:asciiTheme="minorEastAsia" w:hAnsiTheme="minorEastAsia"/>
          <w:b/>
          <w:kern w:val="0"/>
          <w:sz w:val="30"/>
          <w:szCs w:val="30"/>
        </w:rPr>
        <w:t>举办</w:t>
      </w:r>
      <w:r>
        <w:rPr>
          <w:rFonts w:hint="eastAsia" w:cs="Arial" w:asciiTheme="minorEastAsia" w:hAnsiTheme="minorEastAsia"/>
          <w:b/>
          <w:kern w:val="0"/>
          <w:sz w:val="30"/>
          <w:szCs w:val="30"/>
        </w:rPr>
        <w:t>杭州师范大学钱江学院2018年电子设计竞赛选拔赛暨</w:t>
      </w:r>
      <w:r>
        <w:rPr>
          <w:rFonts w:cs="Arial" w:asciiTheme="minorEastAsia" w:hAnsiTheme="minorEastAsia"/>
          <w:b/>
          <w:kern w:val="0"/>
          <w:sz w:val="30"/>
          <w:szCs w:val="30"/>
        </w:rPr>
        <w:t>2018年“TI杯”浙江省第七届大学生电子设计竞赛</w:t>
      </w:r>
      <w:r>
        <w:rPr>
          <w:rFonts w:hint="eastAsia" w:cs="Arial" w:asciiTheme="minorEastAsia" w:hAnsiTheme="minorEastAsia"/>
          <w:b/>
          <w:kern w:val="0"/>
          <w:sz w:val="30"/>
          <w:szCs w:val="30"/>
        </w:rPr>
        <w:t>选拔赛</w:t>
      </w:r>
      <w:r>
        <w:rPr>
          <w:rFonts w:cs="Arial" w:asciiTheme="minorEastAsia" w:hAnsiTheme="minorEastAsia"/>
          <w:b/>
          <w:kern w:val="0"/>
          <w:sz w:val="30"/>
          <w:szCs w:val="30"/>
        </w:rPr>
        <w:t>的通知</w:t>
      </w:r>
      <w:r>
        <w:rPr>
          <w:rFonts w:cs="Arial" w:asciiTheme="minorEastAsia" w:hAnsiTheme="minorEastAsia"/>
          <w:b/>
          <w:kern w:val="0"/>
          <w:sz w:val="30"/>
          <w:szCs w:val="30"/>
        </w:rPr>
        <w:fldChar w:fldCharType="end"/>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各分院：</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为促进我省高校电子信息类专业和课程的建设，引导高校在教学中注重培养大学生的创新能力、协作精神；加强学生动手能力的培养和工程实践的训练，提高学生针对实际问题进行电子设计、制作的综合能力；吸引、鼓励广大学生踊跃参加课外科技活动，为优秀人才脱颖而出创造条件。经研究，决定举办杭州师范大学钱江学院2018年电子设计竞赛选拔赛暨2018年“TI杯”浙江省第七届大学生电子设计竞赛选拔赛。具体通知如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一、 竞赛组织领导</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主办单位：杭州师范大学钱江学院学科竞赛委员会</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承办单位：理工分院</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组委会办公室：本次竞赛组委会办公室设在理工分院办公室（2-201）。如有不详事宜可与组委会办公室联系，联系人：江老师。联系电话：28862093。</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二、竞赛时间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2018年6月下旬（具体时间另行通知），组织校内第一轮预赛，选拔队伍进入校内决赛。每支队伍进参加学校预赛，对所选项目进行答辩。</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通过预赛的队伍，学院根据预赛成绩，获奖队伍可以参加2018年“TI杯”浙江省第七届大学生电子设计竞赛。</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三、竞赛题目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1、竞赛主要内容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以电子电路（含模拟和数字电路）应用设计为主要内容，可以涉及模-数混合电路、单片机、可编程器件、EDA软件工具和PC机（主要用于开发）的应用。题目包括“理论设计”和“实际制作与调试”两部分。竞赛题目应具有实际意义和应用背景，并考虑到目前教学的基本内容和新技术的应用趋势，同时对教学内容和课程体系改革起一定的引导作用。题目着重考核学生综合运用基础知识进行理论设计的能力，考核学生的创新精神和独立工作能力，考核学生的实验综合技能（制作、调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2、竞赛项目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参赛选手可以选择以下其中一个项目作为自己的竞赛项目。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（1）2016年赛题  简易电子秤</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（2）2016年赛题  物品分拣装置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（3）2016年赛题  自动循迹小车</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（4）2017年赛题  滚球控制系统</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竞赛具体要求见附件3和附件4。</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四、竞赛方案</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（一）参赛对象：钱江学院所有专业所有年级学生（电子相关专业优先）。</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（二）参赛形式：以组队形式参加竞赛，每队参赛学生不超过3人，指导教师不得超过2人。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五、奖项设置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校内选拔后，按选手成绩，从中选送优秀选手代表学院参加浙江省第七届大学生浙江省第七届大学生电子设计竞赛。</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六、报名方式</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请有兴趣的同学以小组为单位报名（指导教师可不填），下载报名表（附件2），填写报名信息，于6月16日前发送至邮箱49050354@qq.com。纸质稿交到组委会办公室2-201。其他未尽事宜，请咨询竞赛组委会办公室。</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t>附件：</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right"/>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杭州师范大学钱江学院学科竞赛委员会</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right"/>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2018年6月12日</w:t>
      </w:r>
    </w:p>
    <w:p>
      <w:pPr>
        <w:pStyle w:val="12"/>
        <w:spacing w:before="0" w:beforeAutospacing="0" w:after="0" w:afterAutospacing="0" w:line="450" w:lineRule="atLeast"/>
        <w:jc w:val="right"/>
        <w:rPr>
          <w:sz w:val="21"/>
          <w:szCs w:val="21"/>
        </w:rPr>
      </w:pPr>
    </w:p>
    <w:p>
      <w:pPr>
        <w:pStyle w:val="12"/>
        <w:spacing w:before="0" w:beforeAutospacing="0" w:after="0" w:afterAutospacing="0" w:line="450" w:lineRule="atLeast"/>
        <w:rPr>
          <w:sz w:val="21"/>
          <w:szCs w:val="21"/>
        </w:rPr>
      </w:pPr>
    </w:p>
    <w:p>
      <w:pPr>
        <w:pStyle w:val="12"/>
        <w:spacing w:before="0" w:beforeAutospacing="0" w:after="0" w:afterAutospacing="0" w:line="450" w:lineRule="atLeast"/>
        <w:rPr>
          <w:sz w:val="21"/>
          <w:szCs w:val="21"/>
        </w:rPr>
      </w:pPr>
    </w:p>
    <w:p>
      <w:pPr>
        <w:pStyle w:val="12"/>
        <w:spacing w:before="0" w:beforeAutospacing="0" w:after="0" w:afterAutospacing="0" w:line="450" w:lineRule="atLeast"/>
        <w:ind w:firstLine="561"/>
        <w:rPr>
          <w:sz w:val="21"/>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华文新魏">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琥珀">
    <w:panose1 w:val="02010800040101010101"/>
    <w:charset w:val="86"/>
    <w:family w:val="auto"/>
    <w:pitch w:val="default"/>
    <w:sig w:usb0="00000001" w:usb1="080F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876"/>
    <w:rsid w:val="0002498A"/>
    <w:rsid w:val="002A7EB2"/>
    <w:rsid w:val="00305876"/>
    <w:rsid w:val="004621D2"/>
    <w:rsid w:val="004C1906"/>
    <w:rsid w:val="0085383F"/>
    <w:rsid w:val="008F57F1"/>
    <w:rsid w:val="00927B2F"/>
    <w:rsid w:val="00A34D8A"/>
    <w:rsid w:val="00C67F4E"/>
    <w:rsid w:val="00DD453F"/>
    <w:rsid w:val="00DE2A92"/>
    <w:rsid w:val="00DF3073"/>
    <w:rsid w:val="00E304FB"/>
    <w:rsid w:val="00E3118D"/>
    <w:rsid w:val="00EC244A"/>
    <w:rsid w:val="00FC14A6"/>
    <w:rsid w:val="78787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15"/>
    <w:unhideWhenUsed/>
    <w:uiPriority w:val="99"/>
    <w:pPr>
      <w:tabs>
        <w:tab w:val="center" w:pos="4153"/>
        <w:tab w:val="right" w:pos="8306"/>
      </w:tabs>
      <w:snapToGrid w:val="0"/>
      <w:jc w:val="left"/>
    </w:pPr>
    <w:rPr>
      <w:sz w:val="18"/>
      <w:szCs w:val="18"/>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semiHidden/>
    <w:unhideWhenUsed/>
    <w:uiPriority w:val="99"/>
    <w:rPr>
      <w:rFonts w:hint="default" w:ascii="Arial" w:hAnsi="Arial" w:cs="Arial"/>
      <w:color w:val="737373"/>
      <w:sz w:val="18"/>
      <w:szCs w:val="18"/>
      <w:u w:val="none"/>
    </w:rPr>
  </w:style>
  <w:style w:type="character" w:customStyle="1" w:styleId="10">
    <w:name w:val="批注框文本 Char"/>
    <w:basedOn w:val="6"/>
    <w:link w:val="2"/>
    <w:semiHidden/>
    <w:uiPriority w:val="99"/>
    <w:rPr>
      <w:sz w:val="18"/>
      <w:szCs w:val="18"/>
    </w:rPr>
  </w:style>
  <w:style w:type="character" w:customStyle="1" w:styleId="11">
    <w:name w:val="apple-converted-space"/>
    <w:basedOn w:val="6"/>
    <w:uiPriority w:val="0"/>
  </w:style>
  <w:style w:type="paragraph" w:customStyle="1" w:styleId="12">
    <w:name w:val="cjk"/>
    <w:basedOn w:val="1"/>
    <w:uiPriority w:val="0"/>
    <w:pPr>
      <w:widowControl/>
      <w:spacing w:before="100" w:beforeAutospacing="1" w:after="100" w:afterAutospacing="1"/>
      <w:jc w:val="left"/>
    </w:pPr>
    <w:rPr>
      <w:rFonts w:ascii="宋体" w:hAnsi="宋体" w:eastAsia="宋体" w:cs="宋体"/>
      <w:kern w:val="0"/>
      <w:sz w:val="24"/>
      <w:szCs w:val="24"/>
    </w:rPr>
  </w:style>
  <w:style w:type="paragraph" w:styleId="13">
    <w:name w:val="List Paragraph"/>
    <w:basedOn w:val="1"/>
    <w:qFormat/>
    <w:uiPriority w:val="34"/>
    <w:pPr>
      <w:ind w:firstLine="420" w:firstLineChars="200"/>
    </w:pPr>
    <w:rPr>
      <w:rFonts w:ascii="Times New Roman" w:hAnsi="Times New Roman" w:eastAsia="宋体" w:cs="Times New Roman"/>
      <w:szCs w:val="24"/>
    </w:rPr>
  </w:style>
  <w:style w:type="character" w:customStyle="1" w:styleId="14">
    <w:name w:val="页眉 Char"/>
    <w:basedOn w:val="6"/>
    <w:link w:val="4"/>
    <w:qFormat/>
    <w:uiPriority w:val="99"/>
    <w:rPr>
      <w:sz w:val="18"/>
      <w:szCs w:val="18"/>
    </w:rPr>
  </w:style>
  <w:style w:type="character" w:customStyle="1" w:styleId="15">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221</Words>
  <Characters>1264</Characters>
  <Lines>10</Lines>
  <Paragraphs>2</Paragraphs>
  <TotalTime>191</TotalTime>
  <ScaleCrop>false</ScaleCrop>
  <LinksUpToDate>false</LinksUpToDate>
  <CharactersWithSpaces>1483</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2018-06-12T01:08:00Z</dcterms:created>
  <dc:creator>dell</dc:creator>
  <cp:lastModifiedBy>♀津 草</cp:lastModifiedBy>
  <dcterms:modified xsi:type="dcterms:W3CDTF">2018-06-12T07:59:44Z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