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：</w:t>
      </w: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《钱江学院第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届</w:t>
      </w:r>
      <w:r>
        <w:rPr>
          <w:rFonts w:hint="eastAsia"/>
          <w:lang w:val="en-US" w:eastAsia="zh-CN"/>
        </w:rPr>
        <w:t>ERP企业经营沙盘模拟竞赛报名表</w:t>
      </w:r>
      <w:r>
        <w:rPr>
          <w:rFonts w:hint="eastAsia"/>
        </w:rPr>
        <w:t>》</w:t>
      </w:r>
    </w:p>
    <w:p>
      <w:pPr>
        <w:rPr>
          <w:rFonts w:hint="eastAsia"/>
        </w:rPr>
      </w:pPr>
    </w:p>
    <w:p>
      <w:pPr>
        <w:jc w:val="both"/>
      </w:pPr>
    </w:p>
    <w:tbl>
      <w:tblPr>
        <w:tblStyle w:val="4"/>
        <w:tblW w:w="8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42"/>
        <w:gridCol w:w="1739"/>
        <w:gridCol w:w="1127"/>
        <w:gridCol w:w="1320"/>
        <w:gridCol w:w="1"/>
        <w:gridCol w:w="2100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 w:eastAsia="宋体"/>
                <w:kern w:val="0"/>
                <w:sz w:val="24"/>
              </w:rPr>
              <w:t>团队名称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 w:eastAsia="宋体"/>
                <w:kern w:val="0"/>
                <w:sz w:val="24"/>
              </w:rPr>
              <w:t>参赛宣言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3" w:hRule="atLeast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default" w:ascii="宋体" w:hAnsi="宋体" w:eastAsia="宋体"/>
                <w:kern w:val="0"/>
                <w:sz w:val="24"/>
              </w:rPr>
              <w:t>成员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default" w:ascii="宋体" w:hAnsi="宋体" w:eastAsia="宋体"/>
                <w:kern w:val="0"/>
                <w:sz w:val="24"/>
              </w:rPr>
              <w:t>团队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default" w:ascii="宋体" w:hAnsi="宋体" w:eastAsia="宋体"/>
                <w:kern w:val="0"/>
                <w:sz w:val="24"/>
              </w:rPr>
              <w:t>信息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</w:pPr>
            <w:r>
              <w:rPr>
                <w:rFonts w:hint="default" w:ascii="宋体" w:hAnsi="宋体" w:eastAsia="宋体"/>
                <w:kern w:val="0"/>
                <w:sz w:val="24"/>
              </w:rPr>
              <w:t>职务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default" w:ascii="宋体" w:hAnsi="宋体"/>
                <w:kern w:val="0"/>
                <w:sz w:val="24"/>
                <w:lang w:eastAsia="zh-CN"/>
              </w:rPr>
              <w:t>学号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kern w:val="0"/>
                <w:sz w:val="24"/>
                <w:lang w:eastAsia="zh-CN"/>
              </w:rPr>
              <w:t>专业</w:t>
            </w:r>
            <w:r>
              <w:rPr>
                <w:rFonts w:hint="default" w:ascii="宋体" w:hAnsi="宋体" w:eastAsia="宋体"/>
                <w:kern w:val="0"/>
                <w:sz w:val="24"/>
              </w:rPr>
              <w:t>班级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kern w:val="0"/>
                <w:sz w:val="24"/>
                <w:lang w:eastAsia="zh-CN"/>
              </w:rPr>
              <w:t>手机号（长短号）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3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</w:pPr>
            <w:r>
              <w:rPr>
                <w:rFonts w:hint="default" w:ascii="宋体" w:hAnsi="宋体"/>
                <w:kern w:val="0"/>
                <w:sz w:val="24"/>
                <w:lang w:val="en-US" w:eastAsia="zh-CN"/>
              </w:rPr>
              <w:t>CEO（必填）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3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</w:pPr>
            <w:r>
              <w:rPr>
                <w:rFonts w:hint="default" w:ascii="宋体" w:hAnsi="宋体" w:eastAsia="宋体"/>
                <w:kern w:val="0"/>
                <w:sz w:val="24"/>
              </w:rPr>
              <w:t>财务总监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3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</w:pPr>
            <w:r>
              <w:rPr>
                <w:rFonts w:hint="default" w:ascii="宋体" w:hAnsi="宋体" w:eastAsia="宋体"/>
                <w:kern w:val="0"/>
                <w:sz w:val="24"/>
              </w:rPr>
              <w:t>销售总监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5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</w:pPr>
            <w:r>
              <w:rPr>
                <w:rFonts w:hint="default" w:ascii="宋体" w:hAnsi="宋体" w:eastAsia="宋体"/>
                <w:kern w:val="0"/>
                <w:sz w:val="24"/>
              </w:rPr>
              <w:t>采购总监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5" w:hRule="atLeast"/>
        </w:trPr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生产总监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wordWrap w:val="0"/>
        <w:spacing w:line="450" w:lineRule="atLeast"/>
        <w:ind w:firstLine="840"/>
        <w:jc w:val="right"/>
        <w:rPr>
          <w:rFonts w:hint="default" w:asci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杭州师范大学钱江学院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ERP企业沙盘模拟经营协会</w:t>
      </w:r>
    </w:p>
    <w:p>
      <w:pPr>
        <w:widowControl/>
        <w:spacing w:line="450" w:lineRule="atLeast"/>
        <w:ind w:firstLine="4620"/>
        <w:jc w:val="right"/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2019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吴安鸯</dc:creator>
  <cp:lastModifiedBy>谁</cp:lastModifiedBy>
  <dcterms:modified xsi:type="dcterms:W3CDTF">2019-03-26T09:28:48Z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