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Times New Roman" w:hAnsi="Times New Roman" w:eastAsia="宋体"/>
          <w:b/>
          <w:sz w:val="30"/>
          <w:szCs w:val="30"/>
        </w:rPr>
      </w:pPr>
      <w:r>
        <w:rPr>
          <w:rFonts w:hint="eastAsia" w:ascii="Times New Roman" w:hAnsi="宋体" w:eastAsia="宋体"/>
          <w:b/>
          <w:sz w:val="30"/>
          <w:szCs w:val="30"/>
        </w:rPr>
        <w:t>关于举办杭师大钱江学院</w:t>
      </w:r>
      <w:r>
        <w:rPr>
          <w:rFonts w:hint="eastAsia" w:ascii="Times New Roman" w:hAnsi="宋体" w:eastAsia="宋体"/>
          <w:b/>
          <w:sz w:val="30"/>
          <w:szCs w:val="30"/>
          <w:lang w:eastAsia="zh-CN"/>
        </w:rPr>
        <w:t>第二届</w:t>
      </w:r>
      <w:r>
        <w:rPr>
          <w:rFonts w:hint="eastAsia" w:ascii="Times New Roman" w:hAnsi="宋体" w:eastAsia="宋体"/>
          <w:b/>
          <w:sz w:val="30"/>
          <w:szCs w:val="30"/>
        </w:rPr>
        <w:t>“为健康护航”技能大赛暨浙江省第</w:t>
      </w:r>
      <w:r>
        <w:rPr>
          <w:rFonts w:hint="eastAsia" w:ascii="Times New Roman" w:hAnsi="宋体" w:eastAsia="宋体"/>
          <w:b/>
          <w:sz w:val="30"/>
          <w:szCs w:val="30"/>
          <w:lang w:eastAsia="zh-CN"/>
        </w:rPr>
        <w:t>四</w:t>
      </w:r>
      <w:r>
        <w:rPr>
          <w:rFonts w:hint="eastAsia" w:ascii="Times New Roman" w:hAnsi="宋体" w:eastAsia="宋体"/>
          <w:b/>
          <w:sz w:val="30"/>
          <w:szCs w:val="30"/>
        </w:rPr>
        <w:t>届大学生护理学竞赛非专业组选拔赛的通知</w:t>
      </w:r>
    </w:p>
    <w:p>
      <w:pPr>
        <w:spacing w:after="0" w:line="360" w:lineRule="auto"/>
        <w:ind w:firstLine="480" w:firstLineChars="200"/>
        <w:rPr>
          <w:rFonts w:ascii="Times New Roman" w:hAnsi="宋体" w:eastAsia="宋体"/>
          <w:sz w:val="24"/>
          <w:szCs w:val="24"/>
        </w:rPr>
      </w:pPr>
    </w:p>
    <w:p>
      <w:pPr>
        <w:spacing w:after="0" w:line="360" w:lineRule="auto"/>
        <w:ind w:firstLine="480" w:firstLineChars="200"/>
        <w:rPr>
          <w:rFonts w:ascii="Times New Roman" w:hAnsi="Times New Roman" w:eastAsia="宋体"/>
          <w:sz w:val="24"/>
          <w:szCs w:val="24"/>
        </w:rPr>
      </w:pPr>
      <w:r>
        <w:rPr>
          <w:rFonts w:hint="eastAsia" w:ascii="Times New Roman" w:hAnsi="宋体" w:eastAsia="宋体"/>
          <w:sz w:val="24"/>
          <w:szCs w:val="24"/>
        </w:rPr>
        <w:t>浙江省第</w:t>
      </w:r>
      <w:r>
        <w:rPr>
          <w:rFonts w:hint="eastAsia" w:ascii="Times New Roman" w:hAnsi="宋体" w:eastAsia="宋体"/>
          <w:sz w:val="24"/>
          <w:szCs w:val="24"/>
          <w:lang w:eastAsia="zh-CN"/>
        </w:rPr>
        <w:t>四</w:t>
      </w:r>
      <w:r>
        <w:rPr>
          <w:rFonts w:hint="eastAsia" w:ascii="Times New Roman" w:hAnsi="宋体" w:eastAsia="宋体"/>
          <w:sz w:val="24"/>
          <w:szCs w:val="24"/>
        </w:rPr>
        <w:t>届大学生护理学竞赛将于2018年12月在湖州举行。为引导大学生关注健康问题，提高大学生的健康服务意识和能力，本届护理竞赛在原有的专业组竞赛基础上，增加了面向非医学相关专业的非专业组竞赛。为积极响应竞赛委员会的组织和安排，我院将举办</w:t>
      </w:r>
      <w:r>
        <w:rPr>
          <w:rFonts w:hint="eastAsia" w:ascii="Times New Roman" w:hAnsi="宋体" w:eastAsia="宋体"/>
          <w:sz w:val="24"/>
          <w:szCs w:val="24"/>
          <w:lang w:eastAsia="zh-CN"/>
        </w:rPr>
        <w:t>第二</w:t>
      </w:r>
      <w:r>
        <w:rPr>
          <w:rFonts w:hint="eastAsia" w:ascii="Times New Roman" w:hAnsi="宋体" w:eastAsia="宋体"/>
          <w:sz w:val="24"/>
          <w:szCs w:val="24"/>
        </w:rPr>
        <w:t>届“为健康护航”技能大赛，选拔一支优秀的非专业组队伍参加本次竞赛，现将有关事项通知如下：</w:t>
      </w:r>
    </w:p>
    <w:p>
      <w:pPr>
        <w:pStyle w:val="11"/>
        <w:numPr>
          <w:ilvl w:val="0"/>
          <w:numId w:val="1"/>
        </w:numPr>
        <w:spacing w:after="0" w:line="360" w:lineRule="auto"/>
        <w:ind w:firstLineChars="0"/>
        <w:rPr>
          <w:rFonts w:ascii="Times New Roman" w:hAnsi="Times New Roman" w:eastAsia="宋体"/>
          <w:b/>
          <w:sz w:val="24"/>
          <w:szCs w:val="24"/>
        </w:rPr>
      </w:pPr>
      <w:r>
        <w:rPr>
          <w:rFonts w:hint="eastAsia" w:ascii="Times New Roman" w:hAnsi="Times New Roman" w:eastAsia="宋体"/>
          <w:b/>
          <w:sz w:val="24"/>
          <w:szCs w:val="24"/>
        </w:rPr>
        <w:t>竞赛组织</w:t>
      </w:r>
    </w:p>
    <w:p>
      <w:pPr>
        <w:spacing w:after="0" w:line="360" w:lineRule="auto"/>
        <w:ind w:firstLine="480" w:firstLineChars="200"/>
        <w:rPr>
          <w:rFonts w:ascii="Times New Roman" w:hAnsi="宋体" w:eastAsia="宋体"/>
          <w:sz w:val="24"/>
          <w:szCs w:val="24"/>
        </w:rPr>
      </w:pPr>
      <w:r>
        <w:rPr>
          <w:rFonts w:hint="eastAsia" w:ascii="Times New Roman" w:hAnsi="宋体" w:eastAsia="宋体"/>
          <w:sz w:val="24"/>
          <w:szCs w:val="24"/>
        </w:rPr>
        <w:t>主办单位：杭州师范大学钱江学院学科竞赛委员会</w:t>
      </w:r>
    </w:p>
    <w:p>
      <w:pPr>
        <w:tabs>
          <w:tab w:val="left" w:pos="5103"/>
        </w:tabs>
        <w:spacing w:after="0" w:line="360" w:lineRule="auto"/>
        <w:ind w:firstLine="480" w:firstLineChars="200"/>
        <w:rPr>
          <w:rFonts w:ascii="Times New Roman" w:hAnsi="宋体" w:eastAsia="宋体"/>
          <w:sz w:val="24"/>
          <w:szCs w:val="24"/>
        </w:rPr>
      </w:pPr>
      <w:r>
        <w:rPr>
          <w:rFonts w:hint="eastAsia" w:ascii="Times New Roman" w:hAnsi="宋体" w:eastAsia="宋体"/>
          <w:sz w:val="24"/>
          <w:szCs w:val="24"/>
        </w:rPr>
        <w:t>承办单位：杭州师范大学钱江学院护理分院</w:t>
      </w:r>
    </w:p>
    <w:p>
      <w:pPr>
        <w:spacing w:after="0" w:line="360" w:lineRule="auto"/>
        <w:ind w:firstLine="480" w:firstLineChars="200"/>
        <w:rPr>
          <w:rFonts w:ascii="Times New Roman" w:hAnsi="宋体" w:eastAsia="宋体"/>
          <w:sz w:val="24"/>
          <w:szCs w:val="24"/>
        </w:rPr>
      </w:pPr>
      <w:r>
        <w:rPr>
          <w:rFonts w:hint="eastAsia" w:ascii="Times New Roman" w:hAnsi="宋体" w:eastAsia="宋体"/>
          <w:sz w:val="24"/>
          <w:szCs w:val="24"/>
        </w:rPr>
        <w:t>竞赛组委会办公室：护理分院  C-321</w:t>
      </w:r>
    </w:p>
    <w:p>
      <w:pPr>
        <w:pStyle w:val="11"/>
        <w:numPr>
          <w:ilvl w:val="0"/>
          <w:numId w:val="1"/>
        </w:numPr>
        <w:spacing w:after="0" w:line="360" w:lineRule="auto"/>
        <w:ind w:firstLineChars="0"/>
        <w:rPr>
          <w:rFonts w:ascii="Times New Roman" w:hAnsi="Times New Roman" w:eastAsia="宋体"/>
          <w:b/>
          <w:sz w:val="24"/>
          <w:szCs w:val="24"/>
        </w:rPr>
      </w:pPr>
      <w:r>
        <w:rPr>
          <w:rFonts w:hint="eastAsia" w:ascii="Times New Roman" w:hAnsi="宋体" w:eastAsia="宋体"/>
          <w:b/>
          <w:sz w:val="24"/>
          <w:szCs w:val="24"/>
        </w:rPr>
        <w:t>参赛对象</w:t>
      </w:r>
    </w:p>
    <w:p>
      <w:pPr>
        <w:spacing w:after="0" w:line="360" w:lineRule="auto"/>
        <w:ind w:firstLine="480" w:firstLineChars="200"/>
        <w:rPr>
          <w:rFonts w:ascii="Times New Roman" w:hAnsi="Times New Roman" w:eastAsia="宋体"/>
          <w:sz w:val="24"/>
          <w:szCs w:val="24"/>
        </w:rPr>
      </w:pPr>
      <w:r>
        <w:rPr>
          <w:rFonts w:hint="eastAsia" w:ascii="Times New Roman" w:hAnsi="宋体" w:eastAsia="宋体"/>
          <w:sz w:val="24"/>
          <w:szCs w:val="24"/>
        </w:rPr>
        <w:t>钱江学院全日制在校生，除护理学、临床医学专业以外的所有专业学生均可报名。每支参赛队由4名队员组成（其中1名为替补选手）。</w:t>
      </w:r>
    </w:p>
    <w:p>
      <w:pPr>
        <w:pStyle w:val="11"/>
        <w:numPr>
          <w:ilvl w:val="0"/>
          <w:numId w:val="1"/>
        </w:numPr>
        <w:spacing w:after="0" w:line="360" w:lineRule="auto"/>
        <w:ind w:firstLineChars="0"/>
        <w:rPr>
          <w:rFonts w:ascii="Times New Roman" w:hAnsi="Times New Roman" w:eastAsia="宋体"/>
          <w:b/>
          <w:sz w:val="24"/>
          <w:szCs w:val="24"/>
        </w:rPr>
      </w:pPr>
      <w:r>
        <w:rPr>
          <w:rFonts w:hint="eastAsia" w:ascii="Times New Roman" w:hAnsi="Times New Roman" w:eastAsia="宋体"/>
          <w:b/>
          <w:sz w:val="24"/>
          <w:szCs w:val="24"/>
        </w:rPr>
        <w:t>比赛内容</w:t>
      </w:r>
    </w:p>
    <w:p>
      <w:pPr>
        <w:pStyle w:val="11"/>
        <w:numPr>
          <w:ilvl w:val="0"/>
          <w:numId w:val="2"/>
        </w:numPr>
        <w:spacing w:after="0" w:line="360" w:lineRule="auto"/>
        <w:ind w:firstLine="482"/>
        <w:rPr>
          <w:rFonts w:ascii="Times New Roman" w:hAnsi="Times New Roman" w:eastAsia="宋体"/>
          <w:b/>
          <w:sz w:val="24"/>
          <w:szCs w:val="24"/>
        </w:rPr>
      </w:pPr>
      <w:r>
        <w:rPr>
          <w:rFonts w:hint="eastAsia" w:ascii="Times New Roman" w:hAnsi="Times New Roman" w:eastAsia="宋体"/>
          <w:b/>
          <w:sz w:val="24"/>
          <w:szCs w:val="24"/>
        </w:rPr>
        <w:t>基于环境与健康的项目设计，占总分40%</w:t>
      </w:r>
    </w:p>
    <w:p>
      <w:pPr>
        <w:spacing w:after="0" w:line="360" w:lineRule="auto"/>
        <w:ind w:firstLine="480" w:firstLineChars="200"/>
        <w:rPr>
          <w:rFonts w:ascii="Times New Roman" w:hAnsi="宋体" w:eastAsia="宋体"/>
          <w:sz w:val="24"/>
          <w:szCs w:val="24"/>
        </w:rPr>
      </w:pPr>
      <w:r>
        <w:rPr>
          <w:rFonts w:hint="eastAsia" w:ascii="Times New Roman" w:hAnsi="宋体" w:eastAsia="宋体"/>
          <w:sz w:val="24"/>
          <w:szCs w:val="24"/>
        </w:rPr>
        <w:t>每位</w:t>
      </w:r>
      <w:r>
        <w:rPr>
          <w:rFonts w:ascii="Times New Roman" w:hAnsi="宋体" w:eastAsia="宋体"/>
          <w:sz w:val="24"/>
          <w:szCs w:val="24"/>
        </w:rPr>
        <w:t>选手</w:t>
      </w:r>
      <w:r>
        <w:rPr>
          <w:rFonts w:hint="eastAsia" w:ascii="Times New Roman" w:hAnsi="宋体" w:eastAsia="宋体"/>
          <w:sz w:val="24"/>
          <w:szCs w:val="24"/>
        </w:rPr>
        <w:t>以“护理与健康”</w:t>
      </w:r>
      <w:r>
        <w:rPr>
          <w:rFonts w:hint="eastAsia" w:ascii="Times New Roman" w:hAnsi="Times New Roman" w:eastAsia="宋体"/>
          <w:bCs/>
          <w:sz w:val="24"/>
          <w:szCs w:val="24"/>
        </w:rPr>
        <w:t>为主题进行项目设计。</w:t>
      </w:r>
      <w:r>
        <w:rPr>
          <w:rFonts w:hint="eastAsia" w:ascii="Times New Roman" w:hAnsi="宋体" w:eastAsia="宋体"/>
          <w:sz w:val="24"/>
          <w:szCs w:val="24"/>
        </w:rPr>
        <w:t>自行确定相关的问题，总结问题现状、 分析问题成因、提出解决对策，撰写项目设计书。</w:t>
      </w:r>
    </w:p>
    <w:p>
      <w:pPr>
        <w:pStyle w:val="11"/>
        <w:numPr>
          <w:ilvl w:val="0"/>
          <w:numId w:val="2"/>
        </w:numPr>
        <w:spacing w:after="0" w:line="360" w:lineRule="auto"/>
        <w:ind w:firstLine="482"/>
        <w:rPr>
          <w:rFonts w:ascii="Times New Roman" w:hAnsi="Times New Roman" w:eastAsia="宋体"/>
          <w:b/>
          <w:sz w:val="24"/>
          <w:szCs w:val="24"/>
        </w:rPr>
      </w:pPr>
      <w:r>
        <w:rPr>
          <w:rFonts w:hint="eastAsia" w:ascii="Times New Roman" w:hAnsi="Times New Roman" w:eastAsia="宋体"/>
          <w:b/>
          <w:sz w:val="24"/>
          <w:szCs w:val="24"/>
        </w:rPr>
        <w:t>心肺复苏技能比赛，占总分60%</w:t>
      </w:r>
    </w:p>
    <w:p>
      <w:pPr>
        <w:spacing w:after="0" w:line="360" w:lineRule="auto"/>
        <w:ind w:firstLine="480" w:firstLineChars="200"/>
        <w:rPr>
          <w:rFonts w:ascii="Times New Roman" w:hAnsi="Times New Roman" w:eastAsia="宋体"/>
          <w:bCs/>
          <w:sz w:val="24"/>
          <w:szCs w:val="24"/>
        </w:rPr>
      </w:pPr>
      <w:r>
        <w:rPr>
          <w:rFonts w:hint="eastAsia" w:ascii="Times New Roman" w:hAnsi="宋体" w:eastAsia="宋体"/>
          <w:sz w:val="24"/>
          <w:szCs w:val="24"/>
        </w:rPr>
        <w:t>每位选手需参加个人心肺复苏技能比赛，以美国心脏协会（AHA）2015版</w:t>
      </w:r>
      <w:r>
        <w:rPr>
          <w:rFonts w:hint="eastAsia" w:ascii="Times New Roman" w:hAnsi="Times New Roman" w:eastAsia="宋体"/>
          <w:bCs/>
          <w:sz w:val="24"/>
          <w:szCs w:val="24"/>
        </w:rPr>
        <w:t>心肺复苏指南为操作标准。</w:t>
      </w:r>
    </w:p>
    <w:p>
      <w:pPr>
        <w:pStyle w:val="11"/>
        <w:numPr>
          <w:ilvl w:val="0"/>
          <w:numId w:val="1"/>
        </w:numPr>
        <w:spacing w:after="0" w:line="360" w:lineRule="auto"/>
        <w:ind w:firstLineChars="0"/>
        <w:rPr>
          <w:rFonts w:ascii="Times New Roman" w:hAnsi="Times New Roman" w:eastAsia="宋体"/>
          <w:b/>
          <w:sz w:val="24"/>
          <w:szCs w:val="24"/>
        </w:rPr>
      </w:pPr>
      <w:r>
        <w:rPr>
          <w:rFonts w:hint="eastAsia" w:ascii="Times New Roman" w:hAnsi="宋体" w:eastAsia="宋体"/>
          <w:b/>
          <w:sz w:val="24"/>
          <w:szCs w:val="24"/>
        </w:rPr>
        <w:t>比赛时间及地点</w:t>
      </w:r>
    </w:p>
    <w:p>
      <w:pPr>
        <w:spacing w:after="0" w:line="360" w:lineRule="auto"/>
        <w:ind w:firstLine="482" w:firstLineChars="200"/>
        <w:rPr>
          <w:rFonts w:ascii="Times New Roman" w:hAnsi="宋体" w:eastAsia="宋体"/>
          <w:sz w:val="24"/>
          <w:szCs w:val="24"/>
        </w:rPr>
      </w:pPr>
      <w:r>
        <w:rPr>
          <w:rFonts w:hint="eastAsia" w:ascii="Times New Roman" w:hAnsi="宋体" w:eastAsia="宋体"/>
          <w:b/>
          <w:sz w:val="24"/>
          <w:szCs w:val="24"/>
        </w:rPr>
        <w:t>1.项目设计书：</w:t>
      </w:r>
      <w:r>
        <w:rPr>
          <w:rFonts w:hint="eastAsia" w:ascii="Times New Roman" w:hAnsi="宋体" w:eastAsia="宋体"/>
          <w:bCs/>
          <w:sz w:val="24"/>
          <w:szCs w:val="24"/>
        </w:rPr>
        <w:t>按附件1要求撰写项目设计书，并于</w:t>
      </w:r>
      <w:r>
        <w:rPr>
          <w:rFonts w:hint="eastAsia" w:ascii="Times New Roman" w:hAnsi="宋体" w:eastAsia="宋体"/>
          <w:sz w:val="24"/>
          <w:szCs w:val="24"/>
        </w:rPr>
        <w:t>201</w:t>
      </w:r>
      <w:r>
        <w:rPr>
          <w:rFonts w:hint="eastAsia" w:ascii="Times New Roman" w:hAnsi="宋体" w:eastAsia="宋体"/>
          <w:sz w:val="24"/>
          <w:szCs w:val="24"/>
          <w:lang w:val="en-US" w:eastAsia="zh-CN"/>
        </w:rPr>
        <w:t>8</w:t>
      </w:r>
      <w:r>
        <w:rPr>
          <w:rFonts w:hint="eastAsia" w:ascii="Times New Roman" w:hAnsi="宋体" w:eastAsia="宋体"/>
          <w:sz w:val="24"/>
          <w:szCs w:val="24"/>
        </w:rPr>
        <w:t>年</w:t>
      </w:r>
      <w:r>
        <w:rPr>
          <w:rFonts w:hint="eastAsia" w:ascii="Times New Roman" w:hAnsi="宋体" w:eastAsia="宋体"/>
          <w:sz w:val="24"/>
          <w:szCs w:val="24"/>
          <w:lang w:val="en-US" w:eastAsia="zh-CN"/>
        </w:rPr>
        <w:t>9</w:t>
      </w:r>
      <w:r>
        <w:rPr>
          <w:rFonts w:hint="eastAsia" w:ascii="Times New Roman" w:hAnsi="宋体" w:eastAsia="宋体"/>
          <w:sz w:val="24"/>
          <w:szCs w:val="24"/>
        </w:rPr>
        <w:t>月</w:t>
      </w:r>
      <w:r>
        <w:rPr>
          <w:rFonts w:hint="eastAsia" w:ascii="Times New Roman" w:hAnsi="宋体" w:eastAsia="宋体"/>
          <w:sz w:val="24"/>
          <w:szCs w:val="24"/>
          <w:lang w:val="en-US" w:eastAsia="zh-CN"/>
        </w:rPr>
        <w:t>25</w:t>
      </w:r>
      <w:r>
        <w:rPr>
          <w:rFonts w:hint="eastAsia" w:ascii="Times New Roman" w:hAnsi="宋体" w:eastAsia="宋体"/>
          <w:sz w:val="24"/>
          <w:szCs w:val="24"/>
        </w:rPr>
        <w:t>日前，将电子稿发送至竞赛办联系人</w:t>
      </w:r>
      <w:r>
        <w:rPr>
          <w:rFonts w:hint="eastAsia" w:ascii="Times New Roman" w:hAnsi="宋体" w:eastAsia="宋体"/>
          <w:sz w:val="24"/>
          <w:szCs w:val="24"/>
          <w:lang w:eastAsia="zh-CN"/>
        </w:rPr>
        <w:t>陈</w:t>
      </w:r>
      <w:r>
        <w:rPr>
          <w:rFonts w:hint="eastAsia" w:ascii="Times New Roman" w:hAnsi="宋体" w:eastAsia="宋体"/>
          <w:sz w:val="24"/>
          <w:szCs w:val="24"/>
        </w:rPr>
        <w:t>老师处，邮箱：</w:t>
      </w:r>
      <w:r>
        <w:rPr>
          <w:rFonts w:hint="eastAsia" w:ascii="Times New Roman" w:hAnsi="宋体" w:eastAsia="宋体"/>
          <w:sz w:val="24"/>
          <w:szCs w:val="24"/>
          <w:lang w:val="en-US" w:eastAsia="zh-CN"/>
        </w:rPr>
        <w:t>442649829</w:t>
      </w:r>
      <w:r>
        <w:rPr>
          <w:rFonts w:hint="eastAsia" w:ascii="Times New Roman" w:hAnsi="宋体" w:eastAsia="宋体"/>
          <w:sz w:val="24"/>
          <w:szCs w:val="24"/>
        </w:rPr>
        <w:t>@qq.com。</w:t>
      </w:r>
    </w:p>
    <w:p>
      <w:pPr>
        <w:spacing w:after="0" w:line="360" w:lineRule="auto"/>
        <w:ind w:firstLine="482" w:firstLineChars="200"/>
        <w:rPr>
          <w:rFonts w:ascii="Times New Roman" w:hAnsi="宋体" w:eastAsia="宋体"/>
          <w:sz w:val="24"/>
          <w:szCs w:val="24"/>
        </w:rPr>
      </w:pPr>
      <w:r>
        <w:rPr>
          <w:rFonts w:hint="eastAsia" w:ascii="Times New Roman" w:hAnsi="宋体" w:eastAsia="宋体"/>
          <w:b/>
          <w:bCs/>
          <w:sz w:val="24"/>
          <w:szCs w:val="24"/>
        </w:rPr>
        <w:t>2.项目现场答辩：</w:t>
      </w:r>
      <w:r>
        <w:rPr>
          <w:rFonts w:hint="eastAsia" w:ascii="Times New Roman" w:hAnsi="宋体" w:eastAsia="宋体"/>
          <w:sz w:val="24"/>
          <w:szCs w:val="24"/>
        </w:rPr>
        <w:t>将项目设计书制作成ppt，进行现场答辩，答辩时间为201</w:t>
      </w:r>
      <w:r>
        <w:rPr>
          <w:rFonts w:hint="eastAsia" w:ascii="Times New Roman" w:hAnsi="宋体" w:eastAsia="宋体"/>
          <w:sz w:val="24"/>
          <w:szCs w:val="24"/>
          <w:lang w:val="en-US" w:eastAsia="zh-CN"/>
        </w:rPr>
        <w:t>8</w:t>
      </w:r>
      <w:r>
        <w:rPr>
          <w:rFonts w:hint="eastAsia" w:ascii="Times New Roman" w:hAnsi="宋体" w:eastAsia="宋体"/>
          <w:sz w:val="24"/>
          <w:szCs w:val="24"/>
        </w:rPr>
        <w:t>年</w:t>
      </w:r>
      <w:r>
        <w:rPr>
          <w:rFonts w:hint="eastAsia" w:ascii="Times New Roman" w:hAnsi="宋体" w:eastAsia="宋体"/>
          <w:sz w:val="24"/>
          <w:szCs w:val="24"/>
          <w:lang w:val="en-US" w:eastAsia="zh-CN"/>
        </w:rPr>
        <w:t>10</w:t>
      </w:r>
      <w:r>
        <w:rPr>
          <w:rFonts w:hint="eastAsia" w:ascii="Times New Roman" w:hAnsi="宋体" w:eastAsia="宋体"/>
          <w:sz w:val="24"/>
          <w:szCs w:val="24"/>
        </w:rPr>
        <w:t>月</w:t>
      </w:r>
      <w:r>
        <w:rPr>
          <w:rFonts w:hint="eastAsia" w:ascii="Times New Roman" w:hAnsi="宋体" w:eastAsia="宋体"/>
          <w:sz w:val="24"/>
          <w:szCs w:val="24"/>
          <w:lang w:val="en-US" w:eastAsia="zh-CN"/>
        </w:rPr>
        <w:t>10</w:t>
      </w:r>
      <w:r>
        <w:rPr>
          <w:rFonts w:hint="eastAsia" w:ascii="Times New Roman" w:hAnsi="宋体" w:eastAsia="宋体"/>
          <w:sz w:val="24"/>
          <w:szCs w:val="24"/>
        </w:rPr>
        <w:t>日下午，地点在第二实验楼5楼。</w:t>
      </w:r>
    </w:p>
    <w:p>
      <w:pPr>
        <w:spacing w:after="0" w:line="360" w:lineRule="auto"/>
        <w:ind w:firstLine="482" w:firstLineChars="200"/>
        <w:rPr>
          <w:rFonts w:ascii="Times New Roman" w:hAnsi="宋体" w:eastAsia="宋体"/>
          <w:sz w:val="24"/>
          <w:szCs w:val="24"/>
        </w:rPr>
      </w:pPr>
      <w:r>
        <w:rPr>
          <w:rFonts w:hint="eastAsia" w:ascii="Times New Roman" w:hAnsi="宋体" w:eastAsia="宋体"/>
          <w:b/>
          <w:sz w:val="24"/>
          <w:szCs w:val="24"/>
        </w:rPr>
        <w:t>3.现场技能比赛：</w:t>
      </w:r>
      <w:r>
        <w:rPr>
          <w:rFonts w:hint="eastAsia" w:ascii="Times New Roman" w:hAnsi="宋体" w:eastAsia="宋体"/>
          <w:bCs/>
          <w:sz w:val="24"/>
          <w:szCs w:val="24"/>
        </w:rPr>
        <w:t>个人心肺复苏技能比赛，时间为</w:t>
      </w:r>
      <w:r>
        <w:rPr>
          <w:rFonts w:hint="eastAsia" w:ascii="Times New Roman" w:hAnsi="宋体" w:eastAsia="宋体"/>
          <w:sz w:val="24"/>
          <w:szCs w:val="24"/>
        </w:rPr>
        <w:t>201</w:t>
      </w:r>
      <w:r>
        <w:rPr>
          <w:rFonts w:hint="eastAsia" w:ascii="Times New Roman" w:hAnsi="宋体" w:eastAsia="宋体"/>
          <w:sz w:val="24"/>
          <w:szCs w:val="24"/>
          <w:lang w:val="en-US" w:eastAsia="zh-CN"/>
        </w:rPr>
        <w:t>8</w:t>
      </w:r>
      <w:r>
        <w:rPr>
          <w:rFonts w:hint="eastAsia" w:ascii="Times New Roman" w:hAnsi="宋体" w:eastAsia="宋体"/>
          <w:sz w:val="24"/>
          <w:szCs w:val="24"/>
        </w:rPr>
        <w:t>年</w:t>
      </w:r>
      <w:r>
        <w:rPr>
          <w:rFonts w:hint="eastAsia" w:ascii="Times New Roman" w:hAnsi="宋体" w:eastAsia="宋体"/>
          <w:sz w:val="24"/>
          <w:szCs w:val="24"/>
          <w:lang w:val="en-US" w:eastAsia="zh-CN"/>
        </w:rPr>
        <w:t>10</w:t>
      </w:r>
      <w:r>
        <w:rPr>
          <w:rFonts w:hint="eastAsia" w:ascii="Times New Roman" w:hAnsi="宋体" w:eastAsia="宋体"/>
          <w:sz w:val="24"/>
          <w:szCs w:val="24"/>
        </w:rPr>
        <w:t>月</w:t>
      </w:r>
      <w:r>
        <w:rPr>
          <w:rFonts w:hint="eastAsia" w:ascii="Times New Roman" w:hAnsi="宋体" w:eastAsia="宋体"/>
          <w:sz w:val="24"/>
          <w:szCs w:val="24"/>
          <w:lang w:val="en-US" w:eastAsia="zh-CN"/>
        </w:rPr>
        <w:t>10</w:t>
      </w:r>
      <w:r>
        <w:rPr>
          <w:rFonts w:hint="eastAsia" w:ascii="Times New Roman" w:hAnsi="宋体" w:eastAsia="宋体"/>
          <w:sz w:val="24"/>
          <w:szCs w:val="24"/>
        </w:rPr>
        <w:t>日下午，地点在第二实验楼5楼。</w:t>
      </w:r>
    </w:p>
    <w:p>
      <w:pPr>
        <w:pStyle w:val="11"/>
        <w:numPr>
          <w:ilvl w:val="0"/>
          <w:numId w:val="1"/>
        </w:numPr>
        <w:spacing w:after="0" w:line="360" w:lineRule="auto"/>
        <w:ind w:firstLineChars="0"/>
        <w:rPr>
          <w:rFonts w:ascii="Times New Roman" w:hAnsi="Times New Roman" w:eastAsia="宋体"/>
          <w:b/>
          <w:sz w:val="24"/>
          <w:szCs w:val="24"/>
        </w:rPr>
      </w:pPr>
      <w:r>
        <w:rPr>
          <w:rFonts w:hint="eastAsia" w:ascii="Times New Roman" w:hAnsi="宋体" w:eastAsia="宋体"/>
          <w:b/>
          <w:sz w:val="24"/>
          <w:szCs w:val="24"/>
        </w:rPr>
        <w:t>报名方式及要求</w:t>
      </w:r>
    </w:p>
    <w:p>
      <w:pPr>
        <w:spacing w:after="0" w:line="360" w:lineRule="auto"/>
        <w:ind w:firstLine="480" w:firstLineChars="200"/>
        <w:rPr>
          <w:rFonts w:ascii="Times New Roman" w:hAnsi="宋体" w:eastAsia="宋体"/>
          <w:sz w:val="24"/>
          <w:szCs w:val="24"/>
        </w:rPr>
      </w:pPr>
      <w:r>
        <w:rPr>
          <w:rFonts w:hint="eastAsia" w:ascii="Times New Roman" w:hAnsi="宋体" w:eastAsia="宋体"/>
          <w:sz w:val="24"/>
          <w:szCs w:val="24"/>
        </w:rPr>
        <w:t>1.符合报名条件的学生向所在分院报名，并同时提交基于护理与健康主题的项目设计书电子稿至分院竞赛负责人处。</w:t>
      </w:r>
    </w:p>
    <w:p>
      <w:pPr>
        <w:spacing w:after="0" w:line="360" w:lineRule="auto"/>
        <w:ind w:firstLine="480" w:firstLineChars="200"/>
        <w:rPr>
          <w:rFonts w:ascii="Times New Roman" w:hAnsi="宋体" w:eastAsia="宋体"/>
          <w:sz w:val="24"/>
          <w:szCs w:val="24"/>
        </w:rPr>
      </w:pPr>
      <w:r>
        <w:rPr>
          <w:rFonts w:hint="eastAsia" w:ascii="Times New Roman" w:hAnsi="宋体" w:eastAsia="宋体"/>
          <w:sz w:val="24"/>
          <w:szCs w:val="24"/>
        </w:rPr>
        <w:t>2.各个分院（除护理分院以外）根据报名情况，选拔4名优秀学生，填写报名表（附件2），作为分院代表参加学院比赛，并推荐本专业指导教师1名、护理专业指导教师1名（均为钱江学院正式在编在岗的专任教师）。</w:t>
      </w:r>
    </w:p>
    <w:p>
      <w:pPr>
        <w:pStyle w:val="11"/>
        <w:numPr>
          <w:ilvl w:val="0"/>
          <w:numId w:val="1"/>
        </w:numPr>
        <w:spacing w:after="0" w:line="360" w:lineRule="auto"/>
        <w:ind w:firstLineChars="0"/>
        <w:rPr>
          <w:rFonts w:ascii="Times New Roman" w:hAnsi="Times New Roman" w:eastAsia="宋体"/>
          <w:b/>
          <w:sz w:val="24"/>
          <w:szCs w:val="24"/>
        </w:rPr>
      </w:pPr>
      <w:r>
        <w:rPr>
          <w:rFonts w:hint="eastAsia" w:ascii="Times New Roman" w:hAnsi="宋体" w:eastAsia="宋体"/>
          <w:b/>
          <w:sz w:val="24"/>
          <w:szCs w:val="24"/>
        </w:rPr>
        <w:t>奖项设置</w:t>
      </w:r>
    </w:p>
    <w:p>
      <w:pPr>
        <w:spacing w:after="0" w:line="360" w:lineRule="auto"/>
        <w:ind w:firstLine="480" w:firstLineChars="200"/>
        <w:rPr>
          <w:rFonts w:ascii="Times New Roman" w:hAnsi="宋体" w:eastAsia="宋体"/>
          <w:bCs/>
          <w:sz w:val="24"/>
          <w:szCs w:val="24"/>
        </w:rPr>
      </w:pPr>
      <w:r>
        <w:rPr>
          <w:rFonts w:hint="eastAsia" w:ascii="Times New Roman" w:hAnsi="宋体" w:eastAsia="宋体"/>
          <w:bCs/>
          <w:sz w:val="24"/>
          <w:szCs w:val="24"/>
        </w:rPr>
        <w:t>一等奖1名，二等奖2名，三等奖3名。按总分高低确定获奖名次。</w:t>
      </w:r>
    </w:p>
    <w:p>
      <w:pPr>
        <w:pStyle w:val="11"/>
        <w:numPr>
          <w:ilvl w:val="0"/>
          <w:numId w:val="1"/>
        </w:numPr>
        <w:spacing w:after="0" w:line="360" w:lineRule="auto"/>
        <w:ind w:firstLineChars="0"/>
        <w:rPr>
          <w:rFonts w:ascii="Times New Roman" w:hAnsi="Times New Roman" w:eastAsia="宋体"/>
          <w:b/>
          <w:sz w:val="24"/>
          <w:szCs w:val="24"/>
        </w:rPr>
      </w:pPr>
      <w:r>
        <w:rPr>
          <w:rFonts w:hint="eastAsia" w:ascii="Times New Roman" w:hAnsi="宋体" w:eastAsia="宋体"/>
          <w:b/>
          <w:sz w:val="24"/>
          <w:szCs w:val="24"/>
        </w:rPr>
        <w:t>其他</w:t>
      </w:r>
    </w:p>
    <w:p>
      <w:pPr>
        <w:pStyle w:val="11"/>
        <w:numPr>
          <w:ilvl w:val="1"/>
          <w:numId w:val="1"/>
        </w:numPr>
        <w:tabs>
          <w:tab w:val="left" w:pos="900"/>
          <w:tab w:val="clear" w:pos="1260"/>
        </w:tabs>
        <w:spacing w:after="0" w:line="360" w:lineRule="auto"/>
        <w:ind w:left="0" w:firstLine="480"/>
        <w:rPr>
          <w:rFonts w:ascii="Times New Roman" w:hAnsi="Times New Roman" w:eastAsia="宋体"/>
          <w:sz w:val="24"/>
          <w:szCs w:val="24"/>
        </w:rPr>
      </w:pPr>
      <w:r>
        <w:rPr>
          <w:rFonts w:hint="eastAsia" w:ascii="Times New Roman" w:hAnsi="Times New Roman" w:eastAsia="宋体"/>
          <w:sz w:val="24"/>
          <w:szCs w:val="24"/>
        </w:rPr>
        <w:t>有关竞赛项目书的设计，请各分院安排指导老师进行相关指导，筛选、选拔后上报竞赛办公室。</w:t>
      </w:r>
    </w:p>
    <w:p>
      <w:pPr>
        <w:pStyle w:val="11"/>
        <w:numPr>
          <w:ilvl w:val="1"/>
          <w:numId w:val="1"/>
        </w:numPr>
        <w:tabs>
          <w:tab w:val="left" w:pos="900"/>
          <w:tab w:val="clear" w:pos="1260"/>
        </w:tabs>
        <w:spacing w:after="0" w:line="360" w:lineRule="auto"/>
        <w:ind w:left="0" w:firstLine="480"/>
        <w:rPr>
          <w:rFonts w:ascii="Times New Roman" w:hAnsi="Times New Roman" w:eastAsia="宋体"/>
          <w:sz w:val="24"/>
          <w:szCs w:val="24"/>
        </w:rPr>
      </w:pPr>
      <w:r>
        <w:rPr>
          <w:rFonts w:hint="eastAsia" w:ascii="Times New Roman" w:hAnsi="Times New Roman" w:eastAsia="宋体"/>
          <w:sz w:val="24"/>
          <w:szCs w:val="24"/>
        </w:rPr>
        <w:t>组委会将对优秀的获奖选手进行培训、组队，</w:t>
      </w:r>
      <w:r>
        <w:rPr>
          <w:rFonts w:hint="eastAsia" w:ascii="Times New Roman" w:hAnsi="宋体" w:eastAsia="宋体"/>
          <w:bCs/>
          <w:sz w:val="24"/>
          <w:szCs w:val="24"/>
        </w:rPr>
        <w:t>推荐参加浙江省大学生护理学竞赛非专业组的比赛</w:t>
      </w:r>
      <w:r>
        <w:rPr>
          <w:rFonts w:hint="eastAsia" w:ascii="Times New Roman" w:hAnsi="Times New Roman" w:eastAsia="宋体"/>
          <w:sz w:val="24"/>
          <w:szCs w:val="24"/>
        </w:rPr>
        <w:t>。</w:t>
      </w:r>
    </w:p>
    <w:p>
      <w:pPr>
        <w:pStyle w:val="11"/>
        <w:numPr>
          <w:ilvl w:val="1"/>
          <w:numId w:val="1"/>
        </w:numPr>
        <w:tabs>
          <w:tab w:val="left" w:pos="900"/>
          <w:tab w:val="clear" w:pos="1260"/>
        </w:tabs>
        <w:spacing w:after="0" w:line="360" w:lineRule="auto"/>
        <w:ind w:left="0" w:firstLine="480"/>
        <w:rPr>
          <w:rFonts w:ascii="Times New Roman" w:hAnsi="Times New Roman" w:eastAsia="宋体"/>
          <w:sz w:val="24"/>
          <w:szCs w:val="24"/>
        </w:rPr>
      </w:pPr>
      <w:r>
        <w:rPr>
          <w:rFonts w:hint="eastAsia" w:ascii="Times New Roman" w:hAnsi="Times New Roman" w:eastAsia="宋体"/>
          <w:sz w:val="24"/>
          <w:szCs w:val="24"/>
        </w:rPr>
        <w:t>未尽事宜，请联系护理分院</w:t>
      </w:r>
      <w:r>
        <w:rPr>
          <w:rFonts w:hint="eastAsia" w:ascii="Times New Roman" w:hAnsi="Times New Roman" w:eastAsia="宋体"/>
          <w:sz w:val="24"/>
          <w:szCs w:val="24"/>
          <w:lang w:eastAsia="zh-CN"/>
        </w:rPr>
        <w:t>陈</w:t>
      </w:r>
      <w:r>
        <w:rPr>
          <w:rFonts w:hint="eastAsia" w:ascii="Times New Roman" w:hAnsi="Times New Roman" w:eastAsia="宋体"/>
          <w:sz w:val="24"/>
          <w:szCs w:val="24"/>
        </w:rPr>
        <w:t>老师，联系电话：28861981。</w:t>
      </w:r>
    </w:p>
    <w:p>
      <w:pPr>
        <w:spacing w:after="0" w:line="360" w:lineRule="auto"/>
        <w:ind w:right="440"/>
        <w:jc w:val="right"/>
        <w:rPr>
          <w:rFonts w:ascii="Times New Roman" w:hAnsi="Times New Roman" w:eastAsia="宋体"/>
          <w:sz w:val="24"/>
          <w:szCs w:val="24"/>
        </w:rPr>
      </w:pPr>
    </w:p>
    <w:p>
      <w:pPr>
        <w:pStyle w:val="11"/>
        <w:numPr>
          <w:ilvl w:val="0"/>
          <w:numId w:val="0"/>
        </w:numPr>
        <w:tabs>
          <w:tab w:val="left" w:pos="900"/>
        </w:tabs>
        <w:spacing w:after="0" w:line="360" w:lineRule="auto"/>
        <w:ind w:leftChars="200"/>
        <w:rPr>
          <w:rFonts w:hint="eastAsia" w:ascii="Times New Roman" w:hAnsi="Times New Roman" w:eastAsia="宋体"/>
          <w:sz w:val="24"/>
          <w:szCs w:val="24"/>
        </w:rPr>
      </w:pPr>
      <w:r>
        <w:rPr>
          <w:rFonts w:hint="eastAsia" w:ascii="Times New Roman" w:hAnsi="Times New Roman" w:eastAsia="宋体"/>
          <w:sz w:val="24"/>
          <w:szCs w:val="24"/>
        </w:rPr>
        <w:t>附件1</w:t>
      </w:r>
      <w:r>
        <w:rPr>
          <w:rFonts w:hint="eastAsia" w:ascii="Times New Roman" w:hAnsi="Times New Roman" w:eastAsia="宋体"/>
          <w:sz w:val="24"/>
          <w:szCs w:val="24"/>
          <w:lang w:val="en-US" w:eastAsia="zh-CN"/>
        </w:rPr>
        <w:t>.</w:t>
      </w:r>
      <w:r>
        <w:rPr>
          <w:rFonts w:hint="eastAsia" w:ascii="Times New Roman" w:hAnsi="Times New Roman" w:eastAsia="宋体" w:cs="宋体"/>
          <w:sz w:val="24"/>
          <w:szCs w:val="24"/>
        </w:rPr>
        <w:t>浙江省大学生护理竞赛项目书</w:t>
      </w:r>
    </w:p>
    <w:p>
      <w:pPr>
        <w:pStyle w:val="11"/>
        <w:numPr>
          <w:ilvl w:val="0"/>
          <w:numId w:val="0"/>
        </w:numPr>
        <w:tabs>
          <w:tab w:val="left" w:pos="900"/>
        </w:tabs>
        <w:spacing w:after="0" w:line="360" w:lineRule="auto"/>
        <w:ind w:leftChars="200"/>
        <w:rPr>
          <w:rFonts w:hint="eastAsia" w:ascii="Times New Roman" w:hAnsi="Times New Roman" w:eastAsia="宋体"/>
          <w:sz w:val="24"/>
          <w:szCs w:val="24"/>
          <w:lang w:eastAsia="zh-CN"/>
        </w:rPr>
      </w:pPr>
      <w:r>
        <w:rPr>
          <w:rFonts w:hint="eastAsia" w:ascii="Times New Roman" w:hAnsi="Times New Roman" w:eastAsia="宋体"/>
          <w:sz w:val="24"/>
          <w:szCs w:val="24"/>
        </w:rPr>
        <w:t>附件2</w:t>
      </w:r>
      <w:r>
        <w:rPr>
          <w:rFonts w:hint="eastAsia" w:ascii="Times New Roman" w:hAnsi="Times New Roman" w:eastAsia="宋体"/>
          <w:sz w:val="24"/>
          <w:szCs w:val="24"/>
          <w:lang w:val="en-US" w:eastAsia="zh-CN"/>
        </w:rPr>
        <w:t>.</w:t>
      </w:r>
      <w:r>
        <w:rPr>
          <w:rFonts w:hint="eastAsia" w:ascii="Times New Roman" w:hAnsi="Times New Roman" w:eastAsia="宋体"/>
          <w:sz w:val="24"/>
          <w:szCs w:val="24"/>
        </w:rPr>
        <w:t>浙江省第四届大学生护理竞赛报名表（非专业组）</w:t>
      </w:r>
    </w:p>
    <w:p>
      <w:pPr>
        <w:spacing w:after="0" w:line="360" w:lineRule="auto"/>
        <w:ind w:right="440"/>
        <w:jc w:val="right"/>
        <w:rPr>
          <w:rFonts w:ascii="Times New Roman" w:hAnsi="Times New Roman" w:eastAsia="宋体"/>
          <w:sz w:val="24"/>
          <w:szCs w:val="24"/>
        </w:rPr>
      </w:pPr>
    </w:p>
    <w:p>
      <w:pPr>
        <w:spacing w:after="0" w:line="360" w:lineRule="auto"/>
        <w:ind w:right="440"/>
        <w:jc w:val="right"/>
        <w:rPr>
          <w:rFonts w:ascii="Times New Roman" w:hAnsi="Times New Roman" w:eastAsia="宋体"/>
          <w:sz w:val="24"/>
          <w:szCs w:val="24"/>
        </w:rPr>
      </w:pPr>
    </w:p>
    <w:p>
      <w:pPr>
        <w:spacing w:after="0" w:line="360" w:lineRule="auto"/>
        <w:ind w:right="440"/>
        <w:jc w:val="right"/>
        <w:rPr>
          <w:rFonts w:ascii="Times New Roman" w:hAnsi="Times New Roman" w:eastAsia="宋体"/>
          <w:sz w:val="24"/>
          <w:szCs w:val="24"/>
        </w:rPr>
      </w:pPr>
      <w:r>
        <w:rPr>
          <w:rFonts w:hint="eastAsia" w:ascii="Times New Roman" w:hAnsi="宋体" w:eastAsia="宋体"/>
          <w:sz w:val="24"/>
          <w:szCs w:val="24"/>
        </w:rPr>
        <w:t>杭州师范大学钱江学院学科竞赛委员会</w:t>
      </w:r>
    </w:p>
    <w:p>
      <w:pPr>
        <w:spacing w:after="0" w:line="360" w:lineRule="auto"/>
        <w:ind w:right="440"/>
        <w:jc w:val="right"/>
        <w:rPr>
          <w:rFonts w:ascii="Times New Roman" w:hAnsi="宋体" w:eastAsia="宋体"/>
          <w:sz w:val="24"/>
          <w:szCs w:val="24"/>
        </w:rPr>
      </w:pPr>
      <w:r>
        <w:rPr>
          <w:rFonts w:ascii="Times New Roman" w:hAnsi="Times New Roman" w:eastAsia="宋体"/>
          <w:sz w:val="24"/>
          <w:szCs w:val="24"/>
        </w:rPr>
        <w:t>201</w:t>
      </w:r>
      <w:r>
        <w:rPr>
          <w:rFonts w:hint="eastAsia" w:ascii="Times New Roman" w:hAnsi="Times New Roman" w:eastAsia="宋体"/>
          <w:sz w:val="24"/>
          <w:szCs w:val="24"/>
          <w:lang w:val="en-US" w:eastAsia="zh-CN"/>
        </w:rPr>
        <w:t>8</w:t>
      </w:r>
      <w:r>
        <w:rPr>
          <w:rFonts w:hint="eastAsia" w:ascii="Times New Roman" w:hAnsi="宋体" w:eastAsia="宋体"/>
          <w:sz w:val="24"/>
          <w:szCs w:val="24"/>
        </w:rPr>
        <w:t>年</w:t>
      </w:r>
      <w:r>
        <w:rPr>
          <w:rFonts w:hint="eastAsia" w:ascii="Times New Roman" w:hAnsi="宋体" w:eastAsia="宋体"/>
          <w:sz w:val="24"/>
          <w:szCs w:val="24"/>
          <w:lang w:val="en-US" w:eastAsia="zh-CN"/>
        </w:rPr>
        <w:t>9</w:t>
      </w:r>
      <w:r>
        <w:rPr>
          <w:rFonts w:hint="eastAsia" w:ascii="Times New Roman" w:hAnsi="宋体" w:eastAsia="宋体"/>
          <w:sz w:val="24"/>
          <w:szCs w:val="24"/>
        </w:rPr>
        <w:t>月</w:t>
      </w:r>
      <w:r>
        <w:rPr>
          <w:rFonts w:hint="eastAsia" w:ascii="Times New Roman" w:hAnsi="宋体" w:eastAsia="宋体"/>
          <w:sz w:val="24"/>
          <w:szCs w:val="24"/>
          <w:lang w:val="en-US" w:eastAsia="zh-CN"/>
        </w:rPr>
        <w:t>4</w:t>
      </w:r>
      <w:r>
        <w:rPr>
          <w:rFonts w:hint="eastAsia" w:ascii="Times New Roman" w:hAnsi="宋体" w:eastAsia="宋体"/>
          <w:sz w:val="24"/>
          <w:szCs w:val="24"/>
        </w:rPr>
        <w:t>日</w:t>
      </w:r>
    </w:p>
    <w:p>
      <w:pPr>
        <w:spacing w:after="0" w:line="360" w:lineRule="auto"/>
        <w:ind w:right="440"/>
        <w:jc w:val="right"/>
        <w:rPr>
          <w:rFonts w:hint="eastAsia" w:ascii="Times New Roman" w:hAnsi="Times New Roman" w:eastAsia="宋体"/>
          <w:sz w:val="24"/>
          <w:szCs w:val="24"/>
          <w:lang w:eastAsia="zh-CN"/>
        </w:rPr>
      </w:pPr>
      <w:bookmarkStart w:id="0" w:name="_GoBack"/>
      <w:bookmarkEnd w:id="0"/>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A60557"/>
    <w:multiLevelType w:val="multilevel"/>
    <w:tmpl w:val="43A60557"/>
    <w:lvl w:ilvl="0" w:tentative="0">
      <w:start w:val="1"/>
      <w:numFmt w:val="japaneseCounting"/>
      <w:lvlText w:val="%1、"/>
      <w:lvlJc w:val="left"/>
      <w:pPr>
        <w:ind w:left="720" w:hanging="720"/>
      </w:pPr>
      <w:rPr>
        <w:rFonts w:hint="default" w:cs="Times New Roman"/>
      </w:rPr>
    </w:lvl>
    <w:lvl w:ilvl="1" w:tentative="0">
      <w:start w:val="1"/>
      <w:numFmt w:val="decimal"/>
      <w:lvlText w:val="%2．"/>
      <w:lvlJc w:val="left"/>
      <w:pPr>
        <w:tabs>
          <w:tab w:val="left" w:pos="1260"/>
        </w:tabs>
        <w:ind w:left="1260" w:hanging="720"/>
      </w:pPr>
      <w:rPr>
        <w:rFonts w:hint="default"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59A76A2E"/>
    <w:multiLevelType w:val="singleLevel"/>
    <w:tmpl w:val="59A76A2E"/>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noLineBreaksAfter w:lang="zh-CN" w:val="$([{£¥·‘“〈《「『【〔〖〝﹙﹛﹝＄（．［｛￡￥"/>
  <w:noLineBreaksBefore w:lang="zh-CN" w:val="!%),.:;&gt;?]}¢¨°·ˇˉ―‖’”…‰′″›℃∶、。〃〉》」』】〕〗〞︶︺︾﹀﹄﹚﹜﹞！＂％＇），．：；？］｀｜｝～￠"/>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922EE"/>
    <w:rsid w:val="000F4BE2"/>
    <w:rsid w:val="00102B85"/>
    <w:rsid w:val="00115289"/>
    <w:rsid w:val="00185DE5"/>
    <w:rsid w:val="001C54B6"/>
    <w:rsid w:val="001D78C7"/>
    <w:rsid w:val="001E5202"/>
    <w:rsid w:val="002114F5"/>
    <w:rsid w:val="00323B43"/>
    <w:rsid w:val="003344C1"/>
    <w:rsid w:val="003C3563"/>
    <w:rsid w:val="003D37D8"/>
    <w:rsid w:val="00407486"/>
    <w:rsid w:val="00426133"/>
    <w:rsid w:val="004358AB"/>
    <w:rsid w:val="004F0FB6"/>
    <w:rsid w:val="00505B79"/>
    <w:rsid w:val="0052472C"/>
    <w:rsid w:val="00550277"/>
    <w:rsid w:val="005D55D5"/>
    <w:rsid w:val="00653AB5"/>
    <w:rsid w:val="00693EC2"/>
    <w:rsid w:val="006A5B2F"/>
    <w:rsid w:val="00701B1A"/>
    <w:rsid w:val="00746921"/>
    <w:rsid w:val="007667AF"/>
    <w:rsid w:val="00784BED"/>
    <w:rsid w:val="007A266F"/>
    <w:rsid w:val="008808AC"/>
    <w:rsid w:val="00892912"/>
    <w:rsid w:val="008B474D"/>
    <w:rsid w:val="008B64EF"/>
    <w:rsid w:val="008B7726"/>
    <w:rsid w:val="008D2F03"/>
    <w:rsid w:val="008F52FA"/>
    <w:rsid w:val="008F5538"/>
    <w:rsid w:val="009A1C07"/>
    <w:rsid w:val="009B57DF"/>
    <w:rsid w:val="009E2157"/>
    <w:rsid w:val="00A237D1"/>
    <w:rsid w:val="00A5779B"/>
    <w:rsid w:val="00A83635"/>
    <w:rsid w:val="00AA63AE"/>
    <w:rsid w:val="00AB7483"/>
    <w:rsid w:val="00AE19D1"/>
    <w:rsid w:val="00B35556"/>
    <w:rsid w:val="00B52480"/>
    <w:rsid w:val="00B82D79"/>
    <w:rsid w:val="00B84A41"/>
    <w:rsid w:val="00B97472"/>
    <w:rsid w:val="00C011F0"/>
    <w:rsid w:val="00C07273"/>
    <w:rsid w:val="00C27B00"/>
    <w:rsid w:val="00C61941"/>
    <w:rsid w:val="00C962EF"/>
    <w:rsid w:val="00CC2E7F"/>
    <w:rsid w:val="00CF6E38"/>
    <w:rsid w:val="00D213B1"/>
    <w:rsid w:val="00D225B4"/>
    <w:rsid w:val="00D312E5"/>
    <w:rsid w:val="00D31D50"/>
    <w:rsid w:val="00D70255"/>
    <w:rsid w:val="00D751BC"/>
    <w:rsid w:val="00DD4495"/>
    <w:rsid w:val="00E11A9D"/>
    <w:rsid w:val="00E15C34"/>
    <w:rsid w:val="00E7085B"/>
    <w:rsid w:val="00E817D5"/>
    <w:rsid w:val="00E937E7"/>
    <w:rsid w:val="00E97D79"/>
    <w:rsid w:val="00EC6EFC"/>
    <w:rsid w:val="00ED2D57"/>
    <w:rsid w:val="00EF0223"/>
    <w:rsid w:val="00F30AB5"/>
    <w:rsid w:val="00F469C9"/>
    <w:rsid w:val="00F72759"/>
    <w:rsid w:val="00F82EAD"/>
    <w:rsid w:val="00F860EB"/>
    <w:rsid w:val="00FA573F"/>
    <w:rsid w:val="00FC7B53"/>
    <w:rsid w:val="0B2C4192"/>
    <w:rsid w:val="1BD155E0"/>
    <w:rsid w:val="23F960D4"/>
    <w:rsid w:val="28B17874"/>
    <w:rsid w:val="37143F87"/>
    <w:rsid w:val="377933BF"/>
    <w:rsid w:val="516242EF"/>
    <w:rsid w:val="6257530F"/>
    <w:rsid w:val="689578B7"/>
    <w:rsid w:val="6AB42342"/>
    <w:rsid w:val="742A5183"/>
    <w:rsid w:val="7B28263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99" w:semiHidden="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character" w:default="1" w:styleId="6">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caption"/>
    <w:basedOn w:val="1"/>
    <w:next w:val="1"/>
    <w:qFormat/>
    <w:locked/>
    <w:uiPriority w:val="99"/>
    <w:rPr>
      <w:rFonts w:ascii="Arial" w:hAnsi="Arial" w:eastAsia="黑体" w:cs="Arial"/>
      <w:sz w:val="20"/>
      <w:szCs w:val="20"/>
    </w:rPr>
  </w:style>
  <w:style w:type="paragraph" w:styleId="3">
    <w:name w:val="Date"/>
    <w:basedOn w:val="1"/>
    <w:next w:val="1"/>
    <w:link w:val="12"/>
    <w:qFormat/>
    <w:uiPriority w:val="99"/>
    <w:pPr>
      <w:ind w:left="100" w:leftChars="2500"/>
    </w:pPr>
  </w:style>
  <w:style w:type="paragraph" w:styleId="4">
    <w:name w:val="footer"/>
    <w:basedOn w:val="1"/>
    <w:link w:val="13"/>
    <w:unhideWhenUsed/>
    <w:qFormat/>
    <w:uiPriority w:val="99"/>
    <w:pPr>
      <w:tabs>
        <w:tab w:val="center" w:pos="4153"/>
        <w:tab w:val="right" w:pos="8306"/>
      </w:tabs>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jc w:val="center"/>
    </w:pPr>
    <w:rPr>
      <w:sz w:val="18"/>
      <w:szCs w:val="18"/>
    </w:rPr>
  </w:style>
  <w:style w:type="character" w:styleId="7">
    <w:name w:val="FollowedHyperlink"/>
    <w:basedOn w:val="6"/>
    <w:semiHidden/>
    <w:unhideWhenUsed/>
    <w:uiPriority w:val="99"/>
    <w:rPr>
      <w:color w:val="000000"/>
      <w:u w:val="none"/>
    </w:rPr>
  </w:style>
  <w:style w:type="character" w:styleId="8">
    <w:name w:val="Hyperlink"/>
    <w:basedOn w:val="6"/>
    <w:semiHidden/>
    <w:unhideWhenUsed/>
    <w:uiPriority w:val="99"/>
    <w:rPr>
      <w:color w:val="000000"/>
      <w:u w:val="none"/>
    </w:rPr>
  </w:style>
  <w:style w:type="character" w:customStyle="1" w:styleId="10">
    <w:name w:val="页眉 Char"/>
    <w:link w:val="5"/>
    <w:qFormat/>
    <w:uiPriority w:val="99"/>
    <w:rPr>
      <w:rFonts w:ascii="Tahoma" w:hAnsi="Tahoma"/>
      <w:sz w:val="18"/>
      <w:szCs w:val="18"/>
    </w:rPr>
  </w:style>
  <w:style w:type="paragraph" w:customStyle="1" w:styleId="11">
    <w:name w:val="列出段落1"/>
    <w:basedOn w:val="1"/>
    <w:qFormat/>
    <w:uiPriority w:val="99"/>
    <w:pPr>
      <w:ind w:firstLine="420" w:firstLineChars="200"/>
    </w:pPr>
  </w:style>
  <w:style w:type="character" w:customStyle="1" w:styleId="12">
    <w:name w:val="日期 Char"/>
    <w:link w:val="3"/>
    <w:semiHidden/>
    <w:qFormat/>
    <w:locked/>
    <w:uiPriority w:val="99"/>
    <w:rPr>
      <w:rFonts w:ascii="Tahoma" w:hAnsi="Tahoma" w:cs="Times New Roman"/>
      <w:kern w:val="0"/>
      <w:sz w:val="22"/>
    </w:rPr>
  </w:style>
  <w:style w:type="character" w:customStyle="1" w:styleId="13">
    <w:name w:val="页脚 Char"/>
    <w:link w:val="4"/>
    <w:qFormat/>
    <w:uiPriority w:val="99"/>
    <w:rPr>
      <w:rFonts w:ascii="Tahoma" w:hAnsi="Tahoma"/>
      <w:sz w:val="18"/>
      <w:szCs w:val="18"/>
    </w:rPr>
  </w:style>
  <w:style w:type="character" w:customStyle="1" w:styleId="14">
    <w:name w:val="item-name"/>
    <w:basedOn w:val="6"/>
    <w:uiPriority w:val="0"/>
    <w:rPr>
      <w:bdr w:val="none" w:color="auto" w:sz="0" w:space="0"/>
    </w:rPr>
  </w:style>
  <w:style w:type="character" w:customStyle="1" w:styleId="15">
    <w:name w:val="item-name1"/>
    <w:basedOn w:val="6"/>
    <w:uiPriority w:val="0"/>
    <w:rPr>
      <w:bdr w:val="none" w:color="auto" w:sz="0" w:space="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191</Words>
  <Characters>1089</Characters>
  <Lines>9</Lines>
  <Paragraphs>2</Paragraphs>
  <TotalTime>2</TotalTime>
  <ScaleCrop>false</ScaleCrop>
  <LinksUpToDate>false</LinksUpToDate>
  <CharactersWithSpaces>1278</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2017-09-04T00:38:00Z</dcterms:created>
  <dc:creator>Administrator</dc:creator>
  <cp:lastModifiedBy>Administrator</cp:lastModifiedBy>
  <dcterms:modified xsi:type="dcterms:W3CDTF">2018-09-05T06:55:23Z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