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spacing w:before="0" w:beforeAutospacing="0" w:after="0" w:afterAutospacing="0"/>
        <w:jc w:val="center"/>
        <w:rPr>
          <w:rFonts w:hint="eastAsia" w:ascii="宋体" w:hAnsi="宋体" w:eastAsia="宋体" w:cs="宋体"/>
          <w:sz w:val="30"/>
          <w:szCs w:val="30"/>
        </w:rPr>
      </w:pPr>
      <w:bookmarkStart w:id="0" w:name="_GoBack"/>
      <w:r>
        <w:rPr>
          <w:rStyle w:val="8"/>
          <w:rFonts w:hint="eastAsia" w:ascii="宋体" w:hAnsi="宋体" w:eastAsia="宋体" w:cs="宋体"/>
          <w:sz w:val="30"/>
          <w:szCs w:val="30"/>
        </w:rPr>
        <w:t>关于2020年暑期赴美带薪实习项目（WAT）报名详情</w:t>
      </w:r>
    </w:p>
    <w:bookmarkEnd w:id="0"/>
    <w:p>
      <w:pPr>
        <w:pStyle w:val="4"/>
        <w:spacing w:before="0" w:beforeAutospacing="0" w:after="0" w:afterAutospacing="0"/>
        <w:ind w:firstLine="480" w:firstLineChars="200"/>
        <w:jc w:val="both"/>
        <w:rPr>
          <w:rFonts w:hint="eastAsia" w:ascii="宋体" w:hAnsi="宋体" w:eastAsia="宋体" w:cs="宋体"/>
          <w:color w:val="000000"/>
          <w:kern w:val="0"/>
          <w:sz w:val="24"/>
          <w:szCs w:val="24"/>
          <w:lang w:val="en-US" w:eastAsia="en-US" w:bidi="ar-SA"/>
        </w:rPr>
      </w:pPr>
    </w:p>
    <w:p>
      <w:pPr>
        <w:pStyle w:val="4"/>
        <w:spacing w:before="0" w:beforeAutospacing="0" w:after="0" w:afterAutospacing="0"/>
        <w:ind w:firstLine="480" w:firstLineChars="200"/>
        <w:jc w:val="both"/>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en-US" w:bidi="ar-SA"/>
        </w:rPr>
        <w:t>为促进中美文化交流，丰富我院学生暑期生活，拓展学生视野，增强学生就业竞争力，2020年我校将继续选派优秀在校生前往美国知名企业进行暑期实习。现将相关事项通知如下：</w:t>
      </w:r>
    </w:p>
    <w:p>
      <w:pPr>
        <w:spacing w:line="360" w:lineRule="auto"/>
        <w:jc w:val="left"/>
        <w:rPr>
          <w:rFonts w:hint="eastAsia" w:ascii="宋体" w:hAnsi="宋体" w:eastAsia="宋体" w:cs="宋体"/>
          <w:b/>
          <w:bCs/>
          <w:color w:val="000000"/>
          <w:sz w:val="24"/>
          <w:lang w:val="en-US" w:eastAsia="zh-CN"/>
        </w:rPr>
      </w:pPr>
    </w:p>
    <w:p>
      <w:pPr>
        <w:spacing w:line="240" w:lineRule="auto"/>
        <w:jc w:val="left"/>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一、项目简介：</w:t>
      </w:r>
    </w:p>
    <w:p>
      <w:pPr>
        <w:spacing w:line="24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暑期赴美</w:t>
      </w:r>
      <w:r>
        <w:rPr>
          <w:rFonts w:hint="eastAsia" w:ascii="宋体" w:hAnsi="宋体" w:eastAsia="宋体" w:cs="宋体"/>
          <w:b/>
          <w:bCs/>
          <w:color w:val="000000"/>
          <w:sz w:val="24"/>
        </w:rPr>
        <w:t>带薪</w:t>
      </w:r>
      <w:r>
        <w:rPr>
          <w:rFonts w:hint="eastAsia" w:ascii="宋体" w:hAnsi="宋体" w:eastAsia="宋体" w:cs="宋体"/>
          <w:color w:val="000000"/>
          <w:sz w:val="24"/>
        </w:rPr>
        <w:t>实习项目即“Summer Work and Travel USA（简称WAT）”，是</w:t>
      </w:r>
      <w:r>
        <w:rPr>
          <w:rFonts w:hint="eastAsia" w:ascii="宋体" w:hAnsi="宋体" w:eastAsia="宋体" w:cs="宋体"/>
          <w:b/>
          <w:bCs/>
          <w:color w:val="000000"/>
          <w:sz w:val="24"/>
        </w:rPr>
        <w:t>美国国务院立法</w:t>
      </w:r>
      <w:r>
        <w:rPr>
          <w:rFonts w:hint="eastAsia" w:ascii="宋体" w:hAnsi="宋体" w:eastAsia="宋体" w:cs="宋体"/>
          <w:color w:val="000000"/>
          <w:sz w:val="24"/>
        </w:rPr>
        <w:t>的教育文化交流项目之一（Exchange Visitors Programs）。该项目为全球18-28周岁的全日制在校大学生提供暑期前往美国企业短期带薪实习及旅行的机会。每年都有来自全球各地的数十万名大学生利用暑假时间持J-1 签证进入美国企业进行为期</w:t>
      </w:r>
      <w:r>
        <w:rPr>
          <w:rFonts w:hint="eastAsia" w:ascii="宋体" w:hAnsi="宋体" w:eastAsia="宋体" w:cs="宋体"/>
          <w:b/>
          <w:bCs/>
          <w:color w:val="000000"/>
          <w:sz w:val="24"/>
        </w:rPr>
        <w:t>8-1</w:t>
      </w:r>
      <w:r>
        <w:rPr>
          <w:rFonts w:hint="eastAsia" w:ascii="宋体" w:hAnsi="宋体" w:eastAsia="宋体" w:cs="宋体"/>
          <w:b/>
          <w:bCs/>
          <w:color w:val="000000"/>
          <w:sz w:val="24"/>
          <w:lang w:val="en-US" w:eastAsia="zh-CN"/>
        </w:rPr>
        <w:t>2</w:t>
      </w:r>
      <w:r>
        <w:rPr>
          <w:rFonts w:hint="eastAsia" w:ascii="宋体" w:hAnsi="宋体" w:eastAsia="宋体" w:cs="宋体"/>
          <w:b/>
          <w:bCs/>
          <w:color w:val="000000"/>
          <w:sz w:val="24"/>
        </w:rPr>
        <w:t>周</w:t>
      </w:r>
      <w:r>
        <w:rPr>
          <w:rFonts w:hint="eastAsia" w:ascii="宋体" w:hAnsi="宋体" w:eastAsia="宋体" w:cs="宋体"/>
          <w:color w:val="000000"/>
          <w:sz w:val="24"/>
        </w:rPr>
        <w:t>的短期工作和学习，通过与美国同事交流及其他跨文化交流活动，提高英文交流能力，了解美国文化和世界各地的文化。并且，学生们并利用工作之余的时间，在美境内旅游和交流访问，开阔视野，体验真实的美国生活，进而培养青年独立的生活能力、工作能力和自信、自强的精神，为未来就业和升学提高竞争优势。</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rPr>
          <w:rFonts w:hint="default" w:ascii="微软雅黑" w:hAnsi="微软雅黑" w:eastAsia="微软雅黑" w:cs="宋体"/>
          <w:b w:val="0"/>
          <w:bCs w:val="0"/>
          <w:color w:val="000000"/>
          <w:sz w:val="24"/>
          <w:szCs w:val="24"/>
          <w:lang w:val="en-US" w:eastAsia="zh-CN"/>
        </w:rPr>
      </w:pPr>
    </w:p>
    <w:p>
      <w:pPr>
        <w:spacing w:line="240" w:lineRule="auto"/>
        <w:jc w:val="left"/>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二、开展情况：</w:t>
      </w:r>
    </w:p>
    <w:p>
      <w:pPr>
        <w:spacing w:line="240" w:lineRule="auto"/>
        <w:ind w:firstLine="480" w:firstLineChars="200"/>
        <w:jc w:val="left"/>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1、项目开展情况：目前该项目的参与者来自70余个国家/地区，每年超过100,000大学生参与，是一个拥有近60年历史的教育文化交流项目。</w:t>
      </w:r>
    </w:p>
    <w:p>
      <w:pPr>
        <w:spacing w:line="240" w:lineRule="auto"/>
        <w:ind w:firstLine="480" w:firstLineChars="200"/>
        <w:jc w:val="left"/>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2、学校开展情况：2019年暑期共19位钱江学子通过该项目选拔获得美国实习和和浸入式生活体验的机会。</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rPr>
          <w:rFonts w:hint="eastAsia" w:ascii="微软雅黑" w:hAnsi="微软雅黑" w:eastAsia="微软雅黑" w:cs="宋体"/>
          <w:b/>
          <w:bCs/>
          <w:color w:val="000000"/>
          <w:sz w:val="24"/>
          <w:szCs w:val="24"/>
          <w:lang w:val="en-US" w:eastAsia="zh-CN"/>
        </w:rPr>
      </w:pPr>
    </w:p>
    <w:p>
      <w:pPr>
        <w:spacing w:line="240" w:lineRule="auto"/>
        <w:jc w:val="left"/>
        <w:rPr>
          <w:rFonts w:hint="default"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三、项目特点</w:t>
      </w:r>
    </w:p>
    <w:p>
      <w:pPr>
        <w:tabs>
          <w:tab w:val="left" w:pos="1410"/>
        </w:tabs>
        <w:spacing w:line="24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1、与全球大学生共事，结交国际朋友：</w:t>
      </w:r>
      <w:r>
        <w:rPr>
          <w:rFonts w:hint="eastAsia" w:ascii="宋体" w:hAnsi="宋体" w:eastAsia="宋体" w:cs="宋体"/>
          <w:sz w:val="24"/>
          <w:szCs w:val="24"/>
          <w:lang w:val="en-US" w:eastAsia="zh-CN"/>
        </w:rPr>
        <w:t>目前该项目的参与者</w:t>
      </w:r>
      <w:r>
        <w:rPr>
          <w:rFonts w:hint="eastAsia" w:ascii="宋体" w:hAnsi="宋体" w:eastAsia="宋体" w:cs="宋体"/>
          <w:sz w:val="24"/>
          <w:szCs w:val="24"/>
        </w:rPr>
        <w:t>自70余个国家/地区，每年超过100,000大学生参与，是一个拥有近60年历史的教育文化交流项目</w:t>
      </w:r>
      <w:r>
        <w:rPr>
          <w:rFonts w:hint="eastAsia" w:ascii="宋体" w:hAnsi="宋体" w:eastAsia="宋体" w:cs="宋体"/>
          <w:sz w:val="24"/>
          <w:szCs w:val="24"/>
          <w:lang w:eastAsia="zh-CN"/>
        </w:rPr>
        <w:t>；</w:t>
      </w:r>
    </w:p>
    <w:p>
      <w:pPr>
        <w:tabs>
          <w:tab w:val="left" w:pos="1410"/>
        </w:tabs>
        <w:spacing w:line="240" w:lineRule="auto"/>
        <w:ind w:firstLine="482" w:firstLineChars="200"/>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2、提升背景，为留学和就业做好铺垫：</w:t>
      </w:r>
      <w:r>
        <w:rPr>
          <w:rFonts w:hint="eastAsia" w:ascii="宋体" w:hAnsi="宋体" w:eastAsia="宋体" w:cs="宋体"/>
          <w:b w:val="0"/>
          <w:bCs w:val="0"/>
          <w:sz w:val="24"/>
          <w:szCs w:val="24"/>
          <w:lang w:val="en-US" w:eastAsia="zh-CN"/>
        </w:rPr>
        <w:t>获得海外实习经历和项目证书；</w:t>
      </w:r>
    </w:p>
    <w:p>
      <w:pPr>
        <w:tabs>
          <w:tab w:val="left" w:pos="1410"/>
        </w:tabs>
        <w:spacing w:line="240" w:lineRule="auto"/>
        <w:ind w:firstLine="482" w:firstLineChars="200"/>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3、以较低的花费，在美国停留较长的时间：</w:t>
      </w:r>
      <w:r>
        <w:rPr>
          <w:rFonts w:hint="eastAsia" w:ascii="宋体" w:hAnsi="宋体" w:eastAsia="宋体" w:cs="宋体"/>
          <w:b w:val="0"/>
          <w:bCs w:val="0"/>
          <w:sz w:val="24"/>
          <w:szCs w:val="24"/>
          <w:lang w:val="en-US" w:eastAsia="zh-CN"/>
        </w:rPr>
        <w:t>获得终身有效的美国社保卡，确保了学生在美实习期间与美国同事同酬，学生交流实习所得薪水通常可覆盖机票、食宿费用；</w:t>
      </w:r>
    </w:p>
    <w:p>
      <w:pPr>
        <w:tabs>
          <w:tab w:val="left" w:pos="1410"/>
        </w:tabs>
        <w:spacing w:line="240" w:lineRule="auto"/>
        <w:ind w:firstLine="482" w:firstLineChars="200"/>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4、获得良好签证记录：</w:t>
      </w:r>
      <w:r>
        <w:rPr>
          <w:rFonts w:hint="eastAsia" w:ascii="宋体" w:hAnsi="宋体" w:eastAsia="宋体" w:cs="宋体"/>
          <w:b w:val="0"/>
          <w:bCs w:val="0"/>
          <w:sz w:val="24"/>
          <w:szCs w:val="24"/>
          <w:lang w:val="en-US" w:eastAsia="zh-CN"/>
        </w:rPr>
        <w:t>2019年杭师大钱江项目学生签证通过率100%，持交流访问学者项目赴美。</w:t>
      </w:r>
    </w:p>
    <w:p>
      <w:pPr>
        <w:tabs>
          <w:tab w:val="left" w:pos="1410"/>
        </w:tabs>
        <w:spacing w:line="240" w:lineRule="auto"/>
        <w:ind w:firstLine="480" w:firstLineChars="200"/>
        <w:rPr>
          <w:rFonts w:hint="default" w:ascii="宋体" w:hAnsi="宋体" w:eastAsia="宋体" w:cs="宋体"/>
          <w:b w:val="0"/>
          <w:bCs w:val="0"/>
          <w:sz w:val="24"/>
          <w:szCs w:val="24"/>
          <w:lang w:val="en-US" w:eastAsia="zh-CN"/>
        </w:rPr>
      </w:pPr>
    </w:p>
    <w:p>
      <w:pPr>
        <w:spacing w:line="360" w:lineRule="auto"/>
        <w:jc w:val="left"/>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四、安全保障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jc w:val="both"/>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1、项目全程接受美国国务院监管：学员在美相关情况及时汇报至国土安全局SEIVS系统；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jc w:val="both"/>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2、获得通过审核的正规企业offer：知名正规的美国企业与学生直接面试，学生获得通过Sponsor审核的offer；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jc w:val="both"/>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3、项目主办方提供24小时服务；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jc w:val="both"/>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4、项目全程的必备保险；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jc w:val="both"/>
        <w:rPr>
          <w:rFonts w:hint="eastAsia" w:ascii="宋体" w:hAnsi="宋体" w:eastAsia="宋体" w:cs="宋体"/>
          <w:b/>
          <w:bCs/>
          <w:color w:val="000000"/>
          <w:sz w:val="24"/>
          <w:lang w:val="en-US" w:eastAsia="zh-CN"/>
        </w:rPr>
      </w:pPr>
      <w:r>
        <w:rPr>
          <w:rFonts w:hint="eastAsia" w:ascii="宋体" w:hAnsi="宋体" w:eastAsia="宋体" w:cs="宋体"/>
          <w:b w:val="0"/>
          <w:bCs w:val="0"/>
          <w:kern w:val="0"/>
          <w:sz w:val="24"/>
          <w:szCs w:val="24"/>
          <w:lang w:val="en-US" w:eastAsia="zh-CN" w:bidi="ar-SA"/>
        </w:rPr>
        <w:t>5、长达半年的综合培训：涵盖在美国的工作、生活、旅行、保险及法律等方面的知识。</w:t>
      </w:r>
    </w:p>
    <w:p>
      <w:pPr>
        <w:spacing w:line="240" w:lineRule="auto"/>
        <w:jc w:val="left"/>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五、申请资格</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default"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1、杭州师范大学钱江学院全日制在校大学生；</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2、独立自主能力较强，能适应新环境，实习期满后保证回国；</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3、具备一定的英文沟通能力，无违法记录。</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eastAsia" w:ascii="宋体" w:hAnsi="宋体" w:eastAsia="宋体" w:cs="宋体"/>
          <w:b/>
          <w:bCs/>
          <w:color w:val="000000"/>
          <w:sz w:val="24"/>
          <w:lang w:val="en-US" w:eastAsia="zh-CN"/>
        </w:rPr>
      </w:pPr>
      <w:r>
        <w:rPr>
          <w:rFonts w:hint="eastAsia" w:ascii="宋体" w:hAnsi="宋体" w:eastAsia="宋体" w:cs="宋体"/>
          <w:b w:val="0"/>
          <w:bCs w:val="0"/>
          <w:kern w:val="0"/>
          <w:sz w:val="24"/>
          <w:szCs w:val="24"/>
          <w:lang w:val="en-US" w:eastAsia="zh-CN" w:bidi="ar-SA"/>
        </w:rPr>
        <w:t>4、经父母同意</w:t>
      </w:r>
    </w:p>
    <w:p>
      <w:pPr>
        <w:spacing w:line="240" w:lineRule="auto"/>
        <w:jc w:val="left"/>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六、岗位介绍</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1、工作地点遍布全美，既有世界知名企业如：游乐园、环球影城、黄石国家公园、大峡谷国家公园、万豪酒店等；也有深入居民生活社区的零售店如 SEVEN-ELEVEN 等。</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eastAsia" w:ascii="宋体" w:hAnsi="宋体" w:eastAsia="宋体" w:cs="宋体"/>
          <w:b/>
          <w:bCs/>
          <w:color w:val="000000"/>
          <w:sz w:val="24"/>
          <w:lang w:val="en-US" w:eastAsia="zh-CN"/>
        </w:rPr>
      </w:pPr>
      <w:r>
        <w:rPr>
          <w:rFonts w:hint="eastAsia" w:ascii="宋体" w:hAnsi="宋体" w:eastAsia="宋体" w:cs="宋体"/>
          <w:b w:val="0"/>
          <w:bCs w:val="0"/>
          <w:kern w:val="0"/>
          <w:sz w:val="24"/>
          <w:szCs w:val="24"/>
          <w:lang w:val="en-US" w:eastAsia="zh-CN" w:bidi="ar-SA"/>
        </w:rPr>
        <w:t>2、常见的带薪实习收银员、餐饮服务、酒店服务生、度假村协调员、销售助理、公园向导、系统维护员、厨师助理、卡通表演、游乐园员工等。</w:t>
      </w:r>
    </w:p>
    <w:p>
      <w:pPr>
        <w:pBdr>
          <w:top w:val="none" w:color="auto" w:sz="0" w:space="0"/>
          <w:left w:val="none" w:color="auto" w:sz="0" w:space="0"/>
          <w:bottom w:val="none" w:color="auto" w:sz="0" w:space="0"/>
          <w:right w:val="none" w:color="auto" w:sz="0" w:space="0"/>
          <w:between w:val="none" w:color="auto" w:sz="0" w:space="0"/>
        </w:pBdr>
        <w:spacing w:line="240" w:lineRule="auto"/>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七、项目时间</w:t>
      </w:r>
    </w:p>
    <w:p>
      <w:pPr>
        <w:pStyle w:val="4"/>
        <w:spacing w:before="0" w:beforeAutospacing="0" w:after="0" w:afterAutospacing="0" w:line="240" w:lineRule="auto"/>
        <w:ind w:firstLine="480" w:firstLineChars="200"/>
        <w:jc w:val="both"/>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2020年6月18日-2020年9月15日</w:t>
      </w:r>
    </w:p>
    <w:p>
      <w:pPr>
        <w:pStyle w:val="4"/>
        <w:spacing w:before="0" w:beforeAutospacing="0" w:after="0" w:afterAutospacing="0" w:line="240" w:lineRule="auto"/>
        <w:ind w:firstLine="480" w:firstLineChars="200"/>
        <w:jc w:val="both"/>
        <w:rPr>
          <w:rFonts w:hint="eastAsia" w:ascii="宋体" w:hAnsi="宋体" w:eastAsia="宋体" w:cs="宋体"/>
          <w:b w:val="0"/>
          <w:bCs w:val="0"/>
          <w:kern w:val="0"/>
          <w:sz w:val="24"/>
          <w:szCs w:val="24"/>
          <w:lang w:val="en-US" w:eastAsia="zh-CN" w:bidi="ar-SA"/>
        </w:rPr>
      </w:pPr>
    </w:p>
    <w:p>
      <w:pPr>
        <w:pStyle w:val="4"/>
        <w:numPr>
          <w:numId w:val="0"/>
        </w:numPr>
        <w:spacing w:before="0" w:beforeAutospacing="0" w:after="0" w:afterAutospacing="0"/>
        <w:ind w:right="0" w:rightChars="0"/>
        <w:jc w:val="both"/>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八、收费标准</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项目费用：人民币23800元</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费用包含：1常规服务、2名额申请、3英文及综合能力评估及培训、4安排美国企业定岗并提供企业面试培训 、5申请 DS-2019 表等合法入境文件、6美国签证材料指导及培训、7提供行前培训并提供中文行前文件资料、8美国当地WAT 24 小时紧急服务 、9提供项目规定的全程医疗保险、10提供项目顺利完成的实习证书。</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费用不包含：1往返机票：3000-8000RMB(平均4500RMB)、2 J-1签证申请费：$160（按大使馆汇率约1120RMB）、3美国国土安全局SEVIS费：$35（按大使馆汇率约245RMB）、4其他个人开销。</w:t>
      </w:r>
    </w:p>
    <w:p>
      <w:pPr>
        <w:pBdr>
          <w:top w:val="none" w:color="auto" w:sz="0" w:space="0"/>
          <w:left w:val="none" w:color="auto" w:sz="0" w:space="0"/>
          <w:bottom w:val="none" w:color="auto" w:sz="0" w:space="0"/>
          <w:right w:val="none" w:color="auto" w:sz="0" w:space="0"/>
          <w:between w:val="none" w:color="auto" w:sz="0" w:space="0"/>
        </w:pBdr>
        <w:spacing w:line="240" w:lineRule="auto"/>
        <w:ind w:firstLine="480"/>
        <w:rPr>
          <w:rFonts w:hint="eastAsia" w:ascii="宋体" w:hAnsi="宋体" w:eastAsia="宋体" w:cs="宋体"/>
          <w:b/>
          <w:bCs/>
          <w:color w:val="000000"/>
          <w:sz w:val="24"/>
          <w:lang w:val="en-US" w:eastAsia="zh-CN"/>
        </w:rPr>
      </w:pPr>
      <w:r>
        <w:rPr>
          <w:rFonts w:hint="eastAsia" w:ascii="微软雅黑" w:hAnsi="微软雅黑" w:eastAsia="微软雅黑" w:cs="宋体"/>
          <w:b/>
          <w:bCs/>
          <w:color w:val="000000"/>
          <w:lang w:eastAsia="zh-CN"/>
        </w:rPr>
        <w:br w:type="textWrapping"/>
      </w:r>
      <w:r>
        <w:rPr>
          <w:rFonts w:hint="eastAsia" w:ascii="宋体" w:hAnsi="宋体" w:eastAsia="宋体" w:cs="宋体"/>
          <w:b/>
          <w:bCs/>
          <w:color w:val="000000"/>
          <w:lang w:val="en-US" w:eastAsia="zh-CN"/>
        </w:rPr>
        <w:t>九、</w:t>
      </w:r>
      <w:r>
        <w:rPr>
          <w:rFonts w:hint="eastAsia" w:ascii="宋体" w:hAnsi="宋体" w:eastAsia="宋体" w:cs="宋体"/>
          <w:b/>
          <w:bCs/>
          <w:color w:val="000000"/>
          <w:sz w:val="24"/>
          <w:lang w:val="en-US" w:eastAsia="zh-CN"/>
        </w:rPr>
        <w:t>项目流程</w:t>
      </w:r>
    </w:p>
    <w:p>
      <w:pPr>
        <w:pStyle w:val="4"/>
        <w:autoSpaceDE w:val="0"/>
        <w:spacing w:before="0" w:beforeAutospacing="0" w:after="0" w:afterAutospacing="0"/>
        <w:ind w:firstLine="480" w:firstLineChars="200"/>
        <w:rPr>
          <w:rFonts w:hint="eastAsia" w:ascii="宋体" w:hAnsi="宋体" w:eastAsia="宋体" w:cs="宋体"/>
          <w:b w:val="0"/>
          <w:bCs w:val="0"/>
          <w:color w:val="FF0000"/>
          <w:kern w:val="0"/>
          <w:sz w:val="24"/>
          <w:szCs w:val="24"/>
          <w:lang w:val="en-US" w:eastAsia="zh-CN" w:bidi="ar-SA"/>
        </w:rPr>
      </w:pPr>
      <w:r>
        <w:rPr>
          <w:rFonts w:hint="eastAsia" w:ascii="宋体" w:hAnsi="宋体" w:eastAsia="宋体" w:cs="宋体"/>
          <w:b w:val="0"/>
          <w:bCs w:val="0"/>
          <w:color w:val="FF0000"/>
          <w:kern w:val="0"/>
          <w:sz w:val="24"/>
          <w:szCs w:val="24"/>
          <w:lang w:val="en-US" w:eastAsia="zh-CN" w:bidi="ar-SA"/>
        </w:rPr>
        <w:t>1、填写《杭州师范大学钱江学院学生出国（境）交流学习申请表》（附件1）递交至国际交流中心（教学楼E-305B）并登录以下网站填写报名信息：</w:t>
      </w:r>
    </w:p>
    <w:p>
      <w:pPr>
        <w:pStyle w:val="4"/>
        <w:autoSpaceDE w:val="0"/>
        <w:spacing w:before="0" w:beforeAutospacing="0" w:after="0" w:afterAutospacing="0"/>
        <w:ind w:firstLine="480" w:firstLineChars="200"/>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http://koudaigou.net/web/formview/5abf286abb7c7c74a76c810e.；向田石咨询公司缴纳申请费用，参加英语及综合能力水平面试（未通过者退还全部费用）；</w:t>
      </w:r>
    </w:p>
    <w:p>
      <w:pPr>
        <w:pStyle w:val="4"/>
        <w:spacing w:before="0" w:beforeAutospacing="0" w:after="0" w:afterAutospacing="0"/>
        <w:ind w:firstLine="480" w:firstLineChars="200"/>
        <w:jc w:val="both"/>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2、12月-3月 通过面试缴纳剩余费用准备相关材料，参加企业面试获得企业offer；</w:t>
      </w:r>
    </w:p>
    <w:p>
      <w:pPr>
        <w:pStyle w:val="4"/>
        <w:spacing w:before="0" w:beforeAutospacing="0" w:after="0" w:afterAutospacing="0"/>
        <w:ind w:firstLine="480" w:firstLineChars="200"/>
        <w:jc w:val="both"/>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3、3月-5月 美国国务院授权签发DS2019表，统一组织申请美国签证申请；</w:t>
      </w:r>
    </w:p>
    <w:p>
      <w:pPr>
        <w:pStyle w:val="4"/>
        <w:spacing w:before="0" w:beforeAutospacing="0" w:after="0" w:afterAutospacing="0"/>
        <w:ind w:firstLine="480" w:firstLineChars="200"/>
        <w:jc w:val="both"/>
        <w:rPr>
          <w:rFonts w:hint="default" w:ascii="微软雅黑" w:hAnsi="微软雅黑" w:eastAsia="微软雅黑" w:cs="宋体"/>
          <w:color w:val="000000"/>
          <w:lang w:val="en-US" w:eastAsia="zh-CN"/>
        </w:rPr>
      </w:pPr>
      <w:r>
        <w:rPr>
          <w:rFonts w:hint="eastAsia" w:ascii="宋体" w:hAnsi="宋体" w:eastAsia="宋体" w:cs="宋体"/>
          <w:b w:val="0"/>
          <w:bCs w:val="0"/>
          <w:kern w:val="0"/>
          <w:sz w:val="24"/>
          <w:szCs w:val="24"/>
          <w:lang w:val="en-US" w:eastAsia="zh-CN" w:bidi="ar-SA"/>
        </w:rPr>
        <w:t>4、6月 行前培训，期末考试结束后出发去美国。</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rPr>
          <w:rFonts w:hint="eastAsia" w:ascii="宋体" w:hAnsi="宋体" w:eastAsia="宋体" w:cs="宋体"/>
          <w:b/>
          <w:bCs/>
          <w:color w:val="000000"/>
          <w:lang w:val="en-US" w:eastAsia="zh-CN"/>
        </w:rPr>
      </w:pPr>
      <w:r>
        <w:rPr>
          <w:rFonts w:hint="eastAsia" w:ascii="宋体" w:hAnsi="宋体" w:eastAsia="宋体" w:cs="宋体"/>
          <w:b/>
          <w:bCs/>
          <w:color w:val="000000"/>
          <w:lang w:val="en-US" w:eastAsia="zh-CN"/>
        </w:rPr>
        <w:t>九、联系人</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ind w:firstLine="480" w:firstLineChars="200"/>
        <w:rPr>
          <w:rFonts w:hint="eastAsia" w:ascii="宋体" w:hAnsi="宋体" w:eastAsia="宋体" w:cs="宋体"/>
          <w:b w:val="0"/>
          <w:bCs w:val="0"/>
          <w:color w:val="000000"/>
          <w:lang w:val="en-US" w:eastAsia="zh-CN"/>
        </w:rPr>
      </w:pPr>
      <w:r>
        <w:rPr>
          <w:rFonts w:hint="eastAsia" w:ascii="宋体" w:hAnsi="宋体" w:eastAsia="宋体" w:cs="宋体"/>
          <w:b w:val="0"/>
          <w:bCs w:val="0"/>
          <w:color w:val="000000"/>
          <w:lang w:val="en-US" w:eastAsia="zh-CN"/>
        </w:rPr>
        <w:t>钱江学院国际交流中心 费老师：0571-28861969</w:t>
      </w:r>
    </w:p>
    <w:p>
      <w:pPr>
        <w:pBdr>
          <w:top w:val="none" w:color="auto" w:sz="0" w:space="0"/>
          <w:left w:val="none" w:color="auto" w:sz="0" w:space="0"/>
          <w:bottom w:val="none" w:color="auto" w:sz="0" w:space="0"/>
          <w:right w:val="none" w:color="auto" w:sz="0" w:space="0"/>
          <w:between w:val="none" w:color="auto" w:sz="0" w:space="0"/>
        </w:pBdr>
        <w:spacing w:line="360" w:lineRule="atLeast"/>
        <w:ind w:firstLine="480"/>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暑期赴美带薪实习项目负责老师 胡老师：13774365697</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rPr>
          <w:rFonts w:hint="eastAsia" w:ascii="宋体" w:hAnsi="宋体" w:eastAsia="宋体" w:cs="宋体"/>
          <w:b/>
          <w:bCs/>
          <w:color w:val="000000"/>
          <w:lang w:val="en-US" w:eastAsia="zh-CN"/>
        </w:rPr>
      </w:pPr>
      <w:r>
        <w:rPr>
          <w:rFonts w:hint="eastAsia" w:ascii="宋体" w:hAnsi="宋体" w:eastAsia="宋体" w:cs="宋体"/>
          <w:b/>
          <w:bCs/>
          <w:color w:val="000000"/>
          <w:lang w:val="en-US" w:eastAsia="zh-CN"/>
        </w:rPr>
        <w:t>十、2019届部分项目学生感言</w:t>
      </w:r>
    </w:p>
    <w:tbl>
      <w:tblPr>
        <w:tblStyle w:val="6"/>
        <w:tblW w:w="15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9"/>
        <w:gridCol w:w="5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0" w:hRule="atLeast"/>
        </w:trPr>
        <w:tc>
          <w:tcPr>
            <w:tcW w:w="9909" w:type="dxa"/>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姓名：杨贝贝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学院：经济管理分院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实习企业：The Goldenrod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实习地点：York,ME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实习收获：我实习的企业是一家依山傍水，自然环境优越的酒店，几乎所有旅游APP都有它，工作比较轻松每周都有1到2天的自由时间可以到处旅游或者体验当地特色。这边的治安很好，但很少有大型购物商店，当地居民素质很好，每个人都会和你打招呼，很耐心的回答你问题，甚至还会邀请你参加他们的家庭派对。 通过这个项目，了解了美国的部分文化，体验了美国当地的特色，游历 了部分美国一线城市，英语水平显著提升。</w:t>
            </w:r>
          </w:p>
        </w:tc>
        <w:tc>
          <w:tcPr>
            <w:tcW w:w="5707"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bCs/>
                <w:color w:val="000000"/>
                <w:vertAlign w:val="baseline"/>
                <w:lang w:val="en-US" w:eastAsia="zh-CN"/>
              </w:rPr>
            </w:pP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bCs/>
                <w:color w:val="000000"/>
                <w:vertAlign w:val="baseline"/>
                <w:lang w:val="en-US" w:eastAsia="zh-CN"/>
              </w:rPr>
            </w:pPr>
            <w:r>
              <w:rPr>
                <w:rFonts w:hint="default" w:ascii="宋体" w:hAnsi="宋体" w:eastAsia="宋体" w:cs="宋体"/>
                <w:b/>
                <w:bCs/>
                <w:color w:val="000000"/>
                <w:vertAlign w:val="baseline"/>
                <w:lang w:val="en-US" w:eastAsia="zh-CN"/>
              </w:rPr>
              <w:drawing>
                <wp:inline distT="0" distB="0" distL="114300" distR="114300">
                  <wp:extent cx="3478530" cy="2608580"/>
                  <wp:effectExtent l="0" t="0" r="11430" b="12700"/>
                  <wp:docPr id="5" name="图片 5" descr="微信图片_2019091011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910115505"/>
                          <pic:cNvPicPr>
                            <a:picLocks noChangeAspect="1"/>
                          </pic:cNvPicPr>
                        </pic:nvPicPr>
                        <pic:blipFill>
                          <a:blip r:embed="rId4"/>
                          <a:stretch>
                            <a:fillRect/>
                          </a:stretch>
                        </pic:blipFill>
                        <pic:spPr>
                          <a:xfrm>
                            <a:off x="0" y="0"/>
                            <a:ext cx="3478530" cy="2608580"/>
                          </a:xfrm>
                          <a:prstGeom prst="rect">
                            <a:avLst/>
                          </a:prstGeom>
                        </pic:spPr>
                      </pic:pic>
                    </a:graphicData>
                  </a:graphic>
                </wp:inline>
              </w:drawing>
            </w:r>
          </w:p>
        </w:tc>
      </w:tr>
    </w:tbl>
    <w:p>
      <w:pPr>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rPr>
          <w:rFonts w:hint="default" w:ascii="宋体" w:hAnsi="宋体" w:eastAsia="宋体" w:cs="宋体"/>
          <w:b/>
          <w:bCs/>
          <w:color w:val="000000"/>
          <w:lang w:val="en-US" w:eastAsia="zh-CN"/>
        </w:rPr>
      </w:pPr>
    </w:p>
    <w:tbl>
      <w:tblPr>
        <w:tblStyle w:val="6"/>
        <w:tblW w:w="15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9"/>
        <w:gridCol w:w="5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0" w:hRule="atLeast"/>
        </w:trPr>
        <w:tc>
          <w:tcPr>
            <w:tcW w:w="9909" w:type="dxa"/>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姓名：缪瀛</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学院：艺术与传媒分院</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实习企业：Choteau Stage Stop Inn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实习地点：Choteau,MT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实习收获：我的工作相对轻松，工作之余雇主会带我们出去玩，大家都很都很平易近人，很友善。得到了雇主的很多帮忙，比如有一次我感冒了雇主给我送药。语言方面平常生活可以交流。文化交流融洽。住宿设施条件很好，有自己的房子以及房间，厨房以及厨房用具也很齐全。周边人人都很友善。成长了许多，自己独立完成了很多以前没做过的事情，交到了朋友，提升了英语，了解了不同国家的文化，自然环境等。结交了其他国家的同学。让我更</w:t>
            </w:r>
            <w:r>
              <w:rPr>
                <w:rFonts w:hint="eastAsia" w:ascii="宋体" w:hAnsi="宋体" w:eastAsia="宋体" w:cs="宋体"/>
                <w:b w:val="0"/>
                <w:bCs w:val="0"/>
                <w:kern w:val="0"/>
                <w:sz w:val="24"/>
                <w:szCs w:val="24"/>
                <w:lang w:val="en-US" w:eastAsia="zh-CN" w:bidi="ar-SA"/>
              </w:rPr>
              <w:t>加</w:t>
            </w:r>
            <w:r>
              <w:rPr>
                <w:rFonts w:hint="default" w:ascii="宋体" w:hAnsi="宋体" w:eastAsia="宋体" w:cs="宋体"/>
                <w:b w:val="0"/>
                <w:bCs w:val="0"/>
                <w:kern w:val="0"/>
                <w:sz w:val="24"/>
                <w:szCs w:val="24"/>
                <w:lang w:val="en-US" w:eastAsia="zh-CN" w:bidi="ar-SA"/>
              </w:rPr>
              <w:t>坚定了学好英语的信念，希望在将来可以 踏踏实实努力的工作以及生活！</w:t>
            </w:r>
          </w:p>
        </w:tc>
        <w:tc>
          <w:tcPr>
            <w:tcW w:w="5707"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r>
              <w:rPr>
                <w:rFonts w:hint="default" w:ascii="宋体" w:hAnsi="宋体" w:eastAsia="宋体" w:cs="宋体"/>
                <w:b/>
                <w:bCs/>
                <w:color w:val="000000"/>
                <w:vertAlign w:val="baseline"/>
                <w:lang w:val="en-US" w:eastAsia="zh-CN"/>
              </w:rPr>
              <w:drawing>
                <wp:inline distT="0" distB="0" distL="114300" distR="114300">
                  <wp:extent cx="3505200" cy="2339975"/>
                  <wp:effectExtent l="0" t="0" r="0" b="6985"/>
                  <wp:docPr id="6" name="图片 6" descr="微信图片_2019091011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910115719"/>
                          <pic:cNvPicPr>
                            <a:picLocks noChangeAspect="1"/>
                          </pic:cNvPicPr>
                        </pic:nvPicPr>
                        <pic:blipFill>
                          <a:blip r:embed="rId5"/>
                          <a:stretch>
                            <a:fillRect/>
                          </a:stretch>
                        </pic:blipFill>
                        <pic:spPr>
                          <a:xfrm>
                            <a:off x="0" y="0"/>
                            <a:ext cx="3505200" cy="2339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0" w:hRule="atLeast"/>
        </w:trPr>
        <w:tc>
          <w:tcPr>
            <w:tcW w:w="9909" w:type="dxa"/>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姓名：孔菲悦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学院：外国语分院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实习企业：Foothills Hospitality Group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实习地点：Oakhurst,CA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实习收获：企业环境很好，我的雇主和同事都很友好善良，大家都很热情也耐心的在帮助我。工作虽然挺累的，但没有很大的工作压力。在这里能体验到慢生活的感觉，治安很好</w:t>
            </w:r>
            <w:r>
              <w:rPr>
                <w:rFonts w:hint="eastAsia" w:ascii="宋体" w:hAnsi="宋体" w:eastAsia="宋体" w:cs="宋体"/>
                <w:b w:val="0"/>
                <w:bCs w:val="0"/>
                <w:kern w:val="0"/>
                <w:sz w:val="24"/>
                <w:szCs w:val="24"/>
                <w:lang w:val="en-US" w:eastAsia="zh-CN" w:bidi="ar-SA"/>
              </w:rPr>
              <w:t>，</w:t>
            </w:r>
            <w:r>
              <w:rPr>
                <w:rFonts w:hint="default" w:ascii="宋体" w:hAnsi="宋体" w:eastAsia="宋体" w:cs="宋体"/>
                <w:b w:val="0"/>
                <w:bCs w:val="0"/>
                <w:kern w:val="0"/>
                <w:sz w:val="24"/>
                <w:szCs w:val="24"/>
                <w:lang w:val="en-US" w:eastAsia="zh-CN" w:bidi="ar-SA"/>
              </w:rPr>
              <w:t>购物需要步行20分钟，娱乐比较少也比较远，居民素质很好。</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通过这次实习，充分认识到了自己的缺点和不足，也发现了自己的优点，结交了很多朋友，了解了美国的企业文化和工作制度。接下来要回国继续自己的学业，更好的学英语，督促自己加强自控能力。</w:t>
            </w:r>
          </w:p>
        </w:tc>
        <w:tc>
          <w:tcPr>
            <w:tcW w:w="5707"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r>
              <w:rPr>
                <w:rFonts w:hint="default" w:ascii="宋体" w:hAnsi="宋体" w:eastAsia="宋体" w:cs="宋体"/>
                <w:b/>
                <w:bCs/>
                <w:color w:val="000000"/>
                <w:vertAlign w:val="baseline"/>
                <w:lang w:val="en-US" w:eastAsia="zh-CN"/>
              </w:rPr>
              <w:drawing>
                <wp:inline distT="0" distB="0" distL="114300" distR="114300">
                  <wp:extent cx="3499485" cy="2628265"/>
                  <wp:effectExtent l="0" t="0" r="5715" b="8255"/>
                  <wp:docPr id="8" name="图片 8" descr="微信图片_2019091011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910115907"/>
                          <pic:cNvPicPr>
                            <a:picLocks noChangeAspect="1"/>
                          </pic:cNvPicPr>
                        </pic:nvPicPr>
                        <pic:blipFill>
                          <a:blip r:embed="rId6"/>
                          <a:stretch>
                            <a:fillRect/>
                          </a:stretch>
                        </pic:blipFill>
                        <pic:spPr>
                          <a:xfrm>
                            <a:off x="0" y="0"/>
                            <a:ext cx="3499485" cy="2628265"/>
                          </a:xfrm>
                          <a:prstGeom prst="rect">
                            <a:avLst/>
                          </a:prstGeom>
                        </pic:spPr>
                      </pic:pic>
                    </a:graphicData>
                  </a:graphic>
                </wp:inline>
              </w:drawing>
            </w:r>
          </w:p>
        </w:tc>
      </w:tr>
    </w:tbl>
    <w:p>
      <w:pPr>
        <w:pBdr>
          <w:top w:val="none" w:color="auto" w:sz="0" w:space="0"/>
          <w:left w:val="none" w:color="auto" w:sz="0" w:space="0"/>
          <w:bottom w:val="none" w:color="auto" w:sz="0" w:space="0"/>
          <w:right w:val="none" w:color="auto" w:sz="0" w:space="0"/>
          <w:between w:val="none" w:color="auto" w:sz="0" w:space="0"/>
        </w:pBdr>
        <w:spacing w:line="360" w:lineRule="atLeast"/>
        <w:rPr>
          <w:rFonts w:hint="default" w:ascii="宋体" w:hAnsi="宋体" w:eastAsia="宋体" w:cs="宋体"/>
          <w:b w:val="0"/>
          <w:bCs w:val="0"/>
          <w:kern w:val="0"/>
          <w:sz w:val="24"/>
          <w:szCs w:val="24"/>
          <w:lang w:val="en-US" w:eastAsia="zh-CN" w:bidi="ar-SA"/>
        </w:rPr>
      </w:pPr>
    </w:p>
    <w:tbl>
      <w:tblPr>
        <w:tblStyle w:val="6"/>
        <w:tblW w:w="15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9"/>
        <w:gridCol w:w="5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0" w:hRule="atLeast"/>
        </w:trPr>
        <w:tc>
          <w:tcPr>
            <w:tcW w:w="9909" w:type="dxa"/>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姓名：赵伊能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学院：文法分院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实习企业：McDonald's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实习地点：Las Vegas,NV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收获：知识考课堂，文化靠体验。从学校放暑假的第一天开始就奔往了美国。至今为止已经在美国生活了两个月有余，不仅结识了一些中国的大江南北的小伙伴，还增加了和外国人的交流机会。相处到的大多数外国人都很友善，文化交流和碰撞是一件很有趣的事情，不仅发生在沟通中，也显现在生活点滴。 我也和一些在这里认识的朋友们去了旧金山、洛杉矶，看一看世界，才知道自己有多渺小。我还在继续学习和成长，剩下的在美时间已经不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多了，希望自己能善加利用，更快速地成长起来，以及多创造一些美好的难忘的记忆。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没有一个夏天会如今夏。</w:t>
            </w:r>
          </w:p>
        </w:tc>
        <w:tc>
          <w:tcPr>
            <w:tcW w:w="5707"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r>
              <w:rPr>
                <w:rFonts w:hint="default" w:ascii="宋体" w:hAnsi="宋体" w:eastAsia="宋体" w:cs="宋体"/>
                <w:b/>
                <w:bCs/>
                <w:color w:val="000000"/>
                <w:vertAlign w:val="baseline"/>
                <w:lang w:val="en-US" w:eastAsia="zh-CN"/>
              </w:rPr>
              <w:drawing>
                <wp:inline distT="0" distB="0" distL="114300" distR="114300">
                  <wp:extent cx="3456305" cy="2303780"/>
                  <wp:effectExtent l="0" t="0" r="3175" b="12700"/>
                  <wp:docPr id="10" name="图片 10" descr="微信图片_201909101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910120017"/>
                          <pic:cNvPicPr>
                            <a:picLocks noChangeAspect="1"/>
                          </pic:cNvPicPr>
                        </pic:nvPicPr>
                        <pic:blipFill>
                          <a:blip r:embed="rId7"/>
                          <a:stretch>
                            <a:fillRect/>
                          </a:stretch>
                        </pic:blipFill>
                        <pic:spPr>
                          <a:xfrm>
                            <a:off x="0" y="0"/>
                            <a:ext cx="3456305" cy="230378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0" w:hRule="atLeast"/>
        </w:trPr>
        <w:tc>
          <w:tcPr>
            <w:tcW w:w="9909" w:type="dxa"/>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姓名：任林政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学院：理工分院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实习企业：McDonald's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实习地点：Las Vegas,NV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实习收获：我从这次的暑期赴美带薪实习项目中收获了很多，英语听力和口语的提高，对美国文化理解的加深，结交了很多其他国家的朋友，泰国，非洲，澳大利亚等等。对我接下来的人生目标起了推动作用。学英语更多的是练习。坚持不懈。工作的历练让我更加的耐心和学会努力。非常感激有这一次机会。</w:t>
            </w:r>
          </w:p>
        </w:tc>
        <w:tc>
          <w:tcPr>
            <w:tcW w:w="5707"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r>
              <w:rPr>
                <w:rFonts w:hint="default" w:ascii="宋体" w:hAnsi="宋体" w:eastAsia="宋体" w:cs="宋体"/>
                <w:b/>
                <w:bCs/>
                <w:color w:val="000000"/>
                <w:vertAlign w:val="baseline"/>
                <w:lang w:val="en-US" w:eastAsia="zh-CN"/>
              </w:rPr>
              <w:drawing>
                <wp:inline distT="0" distB="0" distL="114300" distR="114300">
                  <wp:extent cx="3458845" cy="2592070"/>
                  <wp:effectExtent l="0" t="0" r="635" b="13970"/>
                  <wp:docPr id="12" name="图片 12" descr="微信图片_2019091012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0910120115"/>
                          <pic:cNvPicPr>
                            <a:picLocks noChangeAspect="1"/>
                          </pic:cNvPicPr>
                        </pic:nvPicPr>
                        <pic:blipFill>
                          <a:blip r:embed="rId8"/>
                          <a:stretch>
                            <a:fillRect/>
                          </a:stretch>
                        </pic:blipFill>
                        <pic:spPr>
                          <a:xfrm>
                            <a:off x="0" y="0"/>
                            <a:ext cx="3458845" cy="259207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p>
        </w:tc>
      </w:tr>
    </w:tbl>
    <w:p>
      <w:pPr>
        <w:pBdr>
          <w:top w:val="none" w:color="auto" w:sz="0" w:space="0"/>
          <w:left w:val="none" w:color="auto" w:sz="0" w:space="0"/>
          <w:bottom w:val="none" w:color="auto" w:sz="0" w:space="0"/>
          <w:right w:val="none" w:color="auto" w:sz="0" w:space="0"/>
          <w:between w:val="none" w:color="auto" w:sz="0" w:space="0"/>
        </w:pBdr>
        <w:spacing w:line="360" w:lineRule="atLeast"/>
        <w:rPr>
          <w:rFonts w:hint="default" w:ascii="宋体" w:hAnsi="宋体" w:eastAsia="宋体" w:cs="宋体"/>
          <w:b w:val="0"/>
          <w:bCs w:val="0"/>
          <w:kern w:val="0"/>
          <w:sz w:val="24"/>
          <w:szCs w:val="24"/>
          <w:lang w:val="en-US" w:eastAsia="zh-CN" w:bidi="ar-SA"/>
        </w:rPr>
      </w:pPr>
    </w:p>
    <w:tbl>
      <w:tblPr>
        <w:tblStyle w:val="6"/>
        <w:tblW w:w="15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9"/>
        <w:gridCol w:w="5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0" w:hRule="atLeast"/>
        </w:trPr>
        <w:tc>
          <w:tcPr>
            <w:tcW w:w="9909" w:type="dxa"/>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姓名：金睿华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学院：护理学院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实习企业：Snow King Mountain Resort LLC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实习地点：Jackson,WY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 xml:space="preserve">实习收获：自己的眼界变得开阔了,了解到与自己平常所处的环境的不同之处，也了解到不同国家的不同文化。自己结交了有美国，乌克兰，波兰的同学。通过这次经历我意识到英语真的重要性。在这里也认识了许多中国很优秀的小伙伴，大家不同的经历和想法让我对大学产生了新的思考。在学习好直接专业的同时也要学习好英文，可以准备考验或者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jc w:val="both"/>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出国留学的打算，并且培养自己的兴趣找到适合自己的东西。</w:t>
            </w:r>
          </w:p>
        </w:tc>
        <w:tc>
          <w:tcPr>
            <w:tcW w:w="5707"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r>
              <w:rPr>
                <w:rFonts w:hint="default" w:ascii="宋体" w:hAnsi="宋体" w:eastAsia="宋体" w:cs="宋体"/>
                <w:b/>
                <w:bCs/>
                <w:color w:val="000000"/>
                <w:vertAlign w:val="baseline"/>
                <w:lang w:val="en-US" w:eastAsia="zh-CN"/>
              </w:rPr>
              <w:drawing>
                <wp:inline distT="0" distB="0" distL="114300" distR="114300">
                  <wp:extent cx="3483610" cy="1957705"/>
                  <wp:effectExtent l="0" t="0" r="6350" b="8255"/>
                  <wp:docPr id="14" name="图片 14" descr="f35de82941c64e6476b6297c1c71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35de82941c64e6476b6297c1c71ef2"/>
                          <pic:cNvPicPr>
                            <a:picLocks noChangeAspect="1"/>
                          </pic:cNvPicPr>
                        </pic:nvPicPr>
                        <pic:blipFill>
                          <a:blip r:embed="rId9"/>
                          <a:stretch>
                            <a:fillRect/>
                          </a:stretch>
                        </pic:blipFill>
                        <pic:spPr>
                          <a:xfrm>
                            <a:off x="0" y="0"/>
                            <a:ext cx="3483610" cy="195770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360" w:lineRule="atLeast"/>
              <w:jc w:val="both"/>
              <w:rPr>
                <w:rFonts w:hint="default" w:ascii="宋体" w:hAnsi="宋体" w:eastAsia="宋体" w:cs="宋体"/>
                <w:b/>
                <w:bCs/>
                <w:color w:val="000000"/>
                <w:vertAlign w:val="baseline"/>
                <w:lang w:val="en-US" w:eastAsia="zh-CN"/>
              </w:rPr>
            </w:pPr>
          </w:p>
        </w:tc>
      </w:tr>
    </w:tbl>
    <w:p>
      <w:pPr>
        <w:pBdr>
          <w:top w:val="none" w:color="auto" w:sz="0" w:space="0"/>
          <w:left w:val="none" w:color="auto" w:sz="0" w:space="0"/>
          <w:bottom w:val="none" w:color="auto" w:sz="0" w:space="0"/>
          <w:right w:val="none" w:color="auto" w:sz="0" w:space="0"/>
          <w:between w:val="none" w:color="auto" w:sz="0" w:space="0"/>
        </w:pBdr>
        <w:spacing w:line="360" w:lineRule="atLeast"/>
        <w:rPr>
          <w:rFonts w:hint="default" w:ascii="宋体" w:hAnsi="宋体" w:eastAsia="宋体" w:cs="宋体"/>
          <w:b w:val="0"/>
          <w:bCs w:val="0"/>
          <w:kern w:val="0"/>
          <w:sz w:val="24"/>
          <w:szCs w:val="24"/>
          <w:lang w:val="en-US" w:eastAsia="zh-CN" w:bidi="ar-SA"/>
        </w:rPr>
      </w:pPr>
    </w:p>
    <w:sectPr>
      <w:pgSz w:w="16840" w:h="11900" w:orient="landscape"/>
      <w:pgMar w:top="720" w:right="720" w:bottom="720" w:left="720" w:header="709" w:footer="85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autoHyphenation/>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316"/>
    <w:rsid w:val="00002A21"/>
    <w:rsid w:val="00043DF7"/>
    <w:rsid w:val="000656E9"/>
    <w:rsid w:val="00074570"/>
    <w:rsid w:val="000745A6"/>
    <w:rsid w:val="000E7470"/>
    <w:rsid w:val="001008D7"/>
    <w:rsid w:val="0013224A"/>
    <w:rsid w:val="00143087"/>
    <w:rsid w:val="002F727C"/>
    <w:rsid w:val="003F1C2E"/>
    <w:rsid w:val="00470251"/>
    <w:rsid w:val="00490772"/>
    <w:rsid w:val="004A3F07"/>
    <w:rsid w:val="00516228"/>
    <w:rsid w:val="005A6A1D"/>
    <w:rsid w:val="005E62CE"/>
    <w:rsid w:val="006120A1"/>
    <w:rsid w:val="007676A7"/>
    <w:rsid w:val="00784230"/>
    <w:rsid w:val="00784CBA"/>
    <w:rsid w:val="007A3792"/>
    <w:rsid w:val="007D6A13"/>
    <w:rsid w:val="007E2456"/>
    <w:rsid w:val="00895EC1"/>
    <w:rsid w:val="008A3B13"/>
    <w:rsid w:val="0094303C"/>
    <w:rsid w:val="009E0316"/>
    <w:rsid w:val="009F31CB"/>
    <w:rsid w:val="00A05D52"/>
    <w:rsid w:val="00A76F45"/>
    <w:rsid w:val="00AB5E67"/>
    <w:rsid w:val="00AF1F36"/>
    <w:rsid w:val="00B73BC3"/>
    <w:rsid w:val="00C61734"/>
    <w:rsid w:val="00C8138C"/>
    <w:rsid w:val="00CA0037"/>
    <w:rsid w:val="00CF1608"/>
    <w:rsid w:val="00D32651"/>
    <w:rsid w:val="00DD702A"/>
    <w:rsid w:val="00F67247"/>
    <w:rsid w:val="00FB6134"/>
    <w:rsid w:val="0E6A14B4"/>
    <w:rsid w:val="0EDF2F92"/>
    <w:rsid w:val="13637D33"/>
    <w:rsid w:val="14C00DDE"/>
    <w:rsid w:val="20412A16"/>
    <w:rsid w:val="29257CA8"/>
    <w:rsid w:val="2D013D4C"/>
    <w:rsid w:val="326759BA"/>
    <w:rsid w:val="4C50147C"/>
    <w:rsid w:val="574636F4"/>
    <w:rsid w:val="5C7231DC"/>
    <w:rsid w:val="5F3B6468"/>
    <w:rsid w:val="61725AB6"/>
    <w:rsid w:val="62BE13A3"/>
    <w:rsid w:val="64A17875"/>
    <w:rsid w:val="66FE2325"/>
    <w:rsid w:val="6DCB4513"/>
    <w:rsid w:val="74837508"/>
    <w:rsid w:val="77A24B60"/>
    <w:rsid w:val="7DA17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5"/>
    <w:unhideWhenUsed/>
    <w:qFormat/>
    <w:uiPriority w:val="99"/>
    <w:pPr>
      <w:tabs>
        <w:tab w:val="center" w:pos="4153"/>
        <w:tab w:val="right" w:pos="8306"/>
      </w:tabs>
      <w:snapToGrid w:val="0"/>
    </w:pPr>
    <w:rPr>
      <w:sz w:val="18"/>
      <w:szCs w:val="18"/>
    </w:rPr>
  </w:style>
  <w:style w:type="paragraph" w:styleId="3">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rPr>
  </w:style>
  <w:style w:type="character" w:styleId="9">
    <w:name w:val="Hyperlink"/>
    <w:qFormat/>
    <w:uiPriority w:val="0"/>
    <w:rPr>
      <w:u w:val="single"/>
    </w:rPr>
  </w:style>
  <w:style w:type="table" w:customStyle="1" w:styleId="10">
    <w:name w:val="Table Normal"/>
    <w:qFormat/>
    <w:uiPriority w:val="0"/>
    <w:tblPr>
      <w:tblCellMar>
        <w:top w:w="0" w:type="dxa"/>
        <w:left w:w="0" w:type="dxa"/>
        <w:bottom w:w="0" w:type="dxa"/>
        <w:right w:w="0" w:type="dxa"/>
      </w:tblCellMar>
    </w:tblPr>
  </w:style>
  <w:style w:type="paragraph" w:customStyle="1" w:styleId="11">
    <w:name w:val="页眉与页脚"/>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w:hAnsi="Helvetica" w:eastAsia="Arial Unicode MS" w:cs="Arial Unicode MS"/>
      <w:color w:val="000000"/>
      <w:sz w:val="24"/>
      <w:szCs w:val="24"/>
      <w:lang w:val="en-US" w:eastAsia="zh-CN" w:bidi="ar-SA"/>
    </w:rPr>
  </w:style>
  <w:style w:type="paragraph" w:customStyle="1" w:styleId="12">
    <w:name w:val="正文 A"/>
    <w:qFormat/>
    <w:uiPriority w:val="0"/>
    <w:pPr>
      <w:pBdr>
        <w:top w:val="none" w:color="auto" w:sz="0" w:space="0"/>
        <w:left w:val="none" w:color="auto" w:sz="0" w:space="0"/>
        <w:bottom w:val="none" w:color="auto" w:sz="0" w:space="0"/>
        <w:right w:val="none" w:color="auto" w:sz="0" w:space="0"/>
        <w:between w:val="none" w:color="auto" w:sz="0" w:space="0"/>
      </w:pBdr>
    </w:pPr>
    <w:rPr>
      <w:rFonts w:ascii="Helvetica" w:hAnsi="Helvetica" w:eastAsia="Arial Unicode MS" w:cs="Arial Unicode MS"/>
      <w:color w:val="000000"/>
      <w:sz w:val="22"/>
      <w:szCs w:val="22"/>
      <w:u w:color="000000"/>
      <w:lang w:val="zh-TW" w:eastAsia="zh-TW" w:bidi="ar-SA"/>
    </w:rPr>
  </w:style>
  <w:style w:type="paragraph" w:customStyle="1" w:styleId="13">
    <w:name w:val="默认"/>
    <w:qFormat/>
    <w:uiPriority w:val="0"/>
    <w:pPr>
      <w:pBdr>
        <w:top w:val="none" w:color="auto" w:sz="0" w:space="0"/>
        <w:left w:val="none" w:color="auto" w:sz="0" w:space="0"/>
        <w:bottom w:val="none" w:color="auto" w:sz="0" w:space="0"/>
        <w:right w:val="none" w:color="auto" w:sz="0" w:space="0"/>
        <w:between w:val="none" w:color="auto" w:sz="0" w:space="0"/>
      </w:pBdr>
    </w:pPr>
    <w:rPr>
      <w:rFonts w:hint="eastAsia" w:ascii="Arial Unicode MS" w:hAnsi="Arial Unicode MS" w:eastAsia="Arial Unicode MS" w:cs="Arial Unicode MS"/>
      <w:color w:val="000000"/>
      <w:sz w:val="22"/>
      <w:szCs w:val="22"/>
      <w:u w:color="000000"/>
      <w:lang w:val="zh-TW" w:eastAsia="zh-TW" w:bidi="ar-SA"/>
    </w:rPr>
  </w:style>
  <w:style w:type="character" w:customStyle="1" w:styleId="14">
    <w:name w:val="页眉 字符"/>
    <w:basedOn w:val="7"/>
    <w:link w:val="3"/>
    <w:qFormat/>
    <w:uiPriority w:val="99"/>
    <w:rPr>
      <w:sz w:val="18"/>
      <w:szCs w:val="18"/>
      <w:lang w:eastAsia="en-US"/>
    </w:rPr>
  </w:style>
  <w:style w:type="character" w:customStyle="1" w:styleId="15">
    <w:name w:val="页脚 字符"/>
    <w:basedOn w:val="7"/>
    <w:link w:val="2"/>
    <w:qFormat/>
    <w:uiPriority w:val="99"/>
    <w:rPr>
      <w:sz w:val="18"/>
      <w:szCs w:val="18"/>
      <w:lang w:eastAsia="en-US"/>
    </w:rPr>
  </w:style>
  <w:style w:type="paragraph" w:customStyle="1" w:styleId="16">
    <w:name w:val="ql-align-center"/>
    <w:basedOn w:val="1"/>
    <w:qFormat/>
    <w:uiPriority w:val="0"/>
    <w:pPr>
      <w:adjustRightInd/>
      <w:snapToGrid/>
      <w:spacing w:before="100" w:beforeAutospacing="1" w:after="10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2468</Words>
  <Characters>2752</Characters>
  <Lines>10</Lines>
  <Paragraphs>2</Paragraphs>
  <TotalTime>2</TotalTime>
  <ScaleCrop>false</ScaleCrop>
  <LinksUpToDate>false</LinksUpToDate>
  <CharactersWithSpaces>2804</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2018-08-21T03:29:00Z</dcterms:created>
  <dc:creator>user</dc:creator>
  <cp:lastModifiedBy>Jerry</cp:lastModifiedBy>
  <dcterms:modified xsi:type="dcterms:W3CDTF">2019-11-12T05:38:50Z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