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宋体" w:hAnsi="宋体"/>
          <w:b/>
          <w:sz w:val="28"/>
          <w:szCs w:val="28"/>
          <w:lang w:eastAsia="zh-CN"/>
        </w:rPr>
      </w:pPr>
    </w:p>
    <w:p>
      <w:pPr>
        <w:spacing w:line="600" w:lineRule="exact"/>
        <w:jc w:val="both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附件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2</w:t>
      </w:r>
    </w:p>
    <w:p>
      <w:pPr>
        <w:spacing w:line="600" w:lineRule="exact"/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钱江学院</w:t>
      </w:r>
      <w:r>
        <w:rPr>
          <w:rFonts w:hint="eastAsia" w:ascii="宋体" w:hAnsi="宋体"/>
          <w:b/>
          <w:sz w:val="28"/>
          <w:szCs w:val="28"/>
        </w:rPr>
        <w:t>第</w:t>
      </w:r>
      <w:r>
        <w:rPr>
          <w:rFonts w:hint="eastAsia" w:ascii="宋体" w:hAnsi="宋体"/>
          <w:b/>
          <w:sz w:val="28"/>
          <w:szCs w:val="28"/>
          <w:lang w:eastAsia="zh-CN"/>
        </w:rPr>
        <w:t>一</w:t>
      </w:r>
      <w:r>
        <w:rPr>
          <w:rFonts w:hint="eastAsia" w:ascii="宋体" w:hAnsi="宋体"/>
          <w:b/>
          <w:sz w:val="28"/>
          <w:szCs w:val="28"/>
        </w:rPr>
        <w:t>届大学生证券投资竞赛</w:t>
      </w:r>
      <w:r>
        <w:rPr>
          <w:rFonts w:hint="eastAsia" w:ascii="宋体" w:hAnsi="宋体"/>
          <w:b/>
          <w:sz w:val="28"/>
          <w:szCs w:val="28"/>
          <w:lang w:eastAsia="zh-CN"/>
        </w:rPr>
        <w:t>报名表</w:t>
      </w:r>
    </w:p>
    <w:p>
      <w:pPr>
        <w:spacing w:line="600" w:lineRule="exact"/>
        <w:jc w:val="left"/>
        <w:rPr>
          <w:rFonts w:hint="default" w:ascii="华文细黑" w:hAnsi="华文细黑" w:eastAsia="华文细黑" w:cs="华文细黑"/>
          <w:b/>
          <w:sz w:val="24"/>
          <w:szCs w:val="24"/>
          <w:lang w:val="en-US" w:eastAsia="zh-CN"/>
        </w:rPr>
      </w:pPr>
      <w:r>
        <w:rPr>
          <w:rFonts w:hint="eastAsia" w:ascii="华文细黑" w:hAnsi="华文细黑" w:eastAsia="华文细黑" w:cs="华文细黑"/>
          <w:b/>
          <w:sz w:val="24"/>
          <w:szCs w:val="24"/>
        </w:rPr>
        <w:t>组别：</w:t>
      </w:r>
      <w:r>
        <w:rPr>
          <w:rFonts w:hint="eastAsia" w:ascii="华文细黑" w:hAnsi="华文细黑" w:eastAsia="华文细黑" w:cs="华文细黑"/>
          <w:b/>
          <w:sz w:val="24"/>
          <w:szCs w:val="24"/>
        </w:rPr>
        <w:sym w:font="Wingdings" w:char="F0A8"/>
      </w:r>
      <w:r>
        <w:rPr>
          <w:rFonts w:hint="eastAsia" w:ascii="华文细黑" w:hAnsi="华文细黑" w:eastAsia="华文细黑" w:cs="华文细黑"/>
          <w:b/>
          <w:sz w:val="24"/>
          <w:szCs w:val="24"/>
        </w:rPr>
        <w:t>投资策略</w:t>
      </w:r>
      <w:bookmarkStart w:id="0" w:name="_GoBack"/>
      <w:bookmarkEnd w:id="0"/>
      <w:r>
        <w:rPr>
          <w:rFonts w:hint="eastAsia" w:ascii="华文细黑" w:hAnsi="华文细黑" w:eastAsia="华文细黑" w:cs="华文细黑"/>
          <w:b/>
          <w:sz w:val="24"/>
          <w:szCs w:val="24"/>
        </w:rPr>
        <w:t>组</w:t>
      </w:r>
      <w:r>
        <w:rPr>
          <w:rFonts w:hint="eastAsia" w:ascii="华文细黑" w:hAnsi="华文细黑" w:eastAsia="华文细黑" w:cs="华文细黑"/>
          <w:b/>
          <w:sz w:val="24"/>
          <w:szCs w:val="24"/>
          <w:lang w:val="en-US" w:eastAsia="zh-CN"/>
        </w:rPr>
        <w:t xml:space="preserve">     </w:t>
      </w:r>
      <w:r>
        <w:rPr>
          <w:rFonts w:hint="eastAsia" w:ascii="华文细黑" w:hAnsi="华文细黑" w:eastAsia="华文细黑" w:cs="华文细黑"/>
          <w:b/>
          <w:sz w:val="24"/>
          <w:szCs w:val="24"/>
        </w:rPr>
        <w:sym w:font="Wingdings" w:char="F0A8"/>
      </w:r>
      <w:r>
        <w:rPr>
          <w:rFonts w:hint="eastAsia" w:ascii="华文细黑" w:hAnsi="华文细黑" w:eastAsia="华文细黑" w:cs="华文细黑"/>
          <w:b/>
          <w:sz w:val="24"/>
          <w:szCs w:val="24"/>
        </w:rPr>
        <w:t>量化交易组</w:t>
      </w:r>
    </w:p>
    <w:p>
      <w:pPr>
        <w:spacing w:line="600" w:lineRule="exact"/>
        <w:jc w:val="left"/>
        <w:rPr>
          <w:rFonts w:ascii="华文细黑" w:hAnsi="华文细黑" w:eastAsia="华文细黑" w:cs="华文细黑"/>
          <w:b/>
          <w:sz w:val="28"/>
          <w:szCs w:val="28"/>
          <w:u w:val="single"/>
        </w:rPr>
      </w:pPr>
      <w:r>
        <w:rPr>
          <w:rFonts w:hint="eastAsia" w:ascii="华文细黑" w:hAnsi="华文细黑" w:eastAsia="华文细黑" w:cs="华文细黑"/>
          <w:b/>
          <w:sz w:val="24"/>
          <w:szCs w:val="24"/>
        </w:rPr>
        <w:t>团队名称：</w:t>
      </w:r>
      <w:r>
        <w:rPr>
          <w:rFonts w:hint="eastAsia" w:ascii="华文细黑" w:hAnsi="华文细黑" w:eastAsia="华文细黑" w:cs="华文细黑"/>
          <w:b/>
          <w:sz w:val="24"/>
          <w:szCs w:val="24"/>
          <w:u w:val="single"/>
        </w:rPr>
        <w:t>　　　　　　　</w:t>
      </w:r>
      <w:r>
        <w:rPr>
          <w:rFonts w:hint="eastAsia" w:ascii="华文细黑" w:hAnsi="华文细黑" w:eastAsia="华文细黑" w:cs="华文细黑"/>
          <w:b/>
          <w:sz w:val="24"/>
          <w:szCs w:val="24"/>
        </w:rPr>
        <w:t>指导老师：</w:t>
      </w:r>
      <w:r>
        <w:rPr>
          <w:rFonts w:hint="eastAsia" w:ascii="华文细黑" w:hAnsi="华文细黑" w:eastAsia="华文细黑" w:cs="华文细黑"/>
          <w:b/>
          <w:sz w:val="24"/>
          <w:szCs w:val="24"/>
          <w:u w:val="single"/>
        </w:rPr>
        <w:t>　　　　　</w:t>
      </w:r>
    </w:p>
    <w:p/>
    <w:tbl>
      <w:tblPr>
        <w:tblStyle w:val="2"/>
        <w:tblW w:w="874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"/>
        <w:gridCol w:w="1110"/>
        <w:gridCol w:w="840"/>
        <w:gridCol w:w="2685"/>
        <w:gridCol w:w="1560"/>
        <w:gridCol w:w="1260"/>
        <w:gridCol w:w="96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11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8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班级</w:t>
            </w:r>
          </w:p>
        </w:tc>
        <w:tc>
          <w:tcPr>
            <w:tcW w:w="268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15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12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邮箱</w:t>
            </w:r>
          </w:p>
        </w:tc>
        <w:tc>
          <w:tcPr>
            <w:tcW w:w="9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签字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2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队长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26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2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队员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26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2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26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2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26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2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26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</w:tr>
    </w:tbl>
    <w:p>
      <w:pPr>
        <w:spacing w:line="240" w:lineRule="exact"/>
        <w:rPr>
          <w:rFonts w:ascii="微软雅黑" w:hAnsi="微软雅黑" w:eastAsia="微软雅黑"/>
          <w:b/>
          <w:szCs w:val="21"/>
        </w:rPr>
      </w:pPr>
    </w:p>
    <w:p>
      <w:pPr>
        <w:spacing w:line="240" w:lineRule="exact"/>
        <w:rPr>
          <w:rFonts w:ascii="楷体" w:hAnsi="楷体" w:eastAsia="楷体"/>
          <w:b w:val="0"/>
          <w:bCs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 w:val="0"/>
          <w:bCs/>
          <w:sz w:val="24"/>
          <w:szCs w:val="24"/>
        </w:rPr>
        <w:t>注: 填写完毕后请打印报名表</w:t>
      </w:r>
      <w:r>
        <w:rPr>
          <w:rFonts w:hint="eastAsia" w:ascii="楷体" w:hAnsi="楷体" w:eastAsia="楷体"/>
          <w:b w:val="0"/>
          <w:bCs/>
          <w:sz w:val="24"/>
          <w:szCs w:val="24"/>
          <w:lang w:eastAsia="zh-CN"/>
        </w:rPr>
        <w:t>并和作品一起</w:t>
      </w:r>
      <w:r>
        <w:rPr>
          <w:rFonts w:ascii="楷体" w:hAnsi="楷体" w:eastAsia="楷体"/>
          <w:b w:val="0"/>
          <w:bCs/>
          <w:sz w:val="24"/>
          <w:szCs w:val="24"/>
        </w:rPr>
        <w:t>提交</w:t>
      </w:r>
      <w:r>
        <w:rPr>
          <w:rFonts w:hint="eastAsia" w:ascii="楷体" w:hAnsi="楷体" w:eastAsia="楷体"/>
          <w:b w:val="0"/>
          <w:bCs/>
          <w:sz w:val="24"/>
          <w:szCs w:val="24"/>
          <w:lang w:val="en-US" w:eastAsia="zh-CN"/>
        </w:rPr>
        <w:t>D319的丁老师</w:t>
      </w:r>
      <w:r>
        <w:rPr>
          <w:rFonts w:ascii="楷体" w:hAnsi="楷体" w:eastAsia="楷体"/>
          <w:b w:val="0"/>
          <w:bCs/>
          <w:sz w:val="24"/>
          <w:szCs w:val="24"/>
        </w:rPr>
        <w:t>，</w:t>
      </w:r>
      <w:r>
        <w:rPr>
          <w:rFonts w:hint="eastAsia" w:ascii="楷体" w:hAnsi="楷体" w:eastAsia="楷体"/>
          <w:b w:val="0"/>
          <w:bCs/>
          <w:sz w:val="24"/>
          <w:szCs w:val="24"/>
        </w:rPr>
        <w:t>并将报名表</w:t>
      </w:r>
      <w:r>
        <w:rPr>
          <w:rFonts w:hint="eastAsia" w:ascii="楷体" w:hAnsi="楷体" w:eastAsia="楷体"/>
          <w:b w:val="0"/>
          <w:bCs/>
          <w:sz w:val="24"/>
          <w:szCs w:val="24"/>
          <w:lang w:eastAsia="zh-CN"/>
        </w:rPr>
        <w:t>电子稿和作品的电子稿通过一个压缩包形式</w:t>
      </w:r>
      <w:r>
        <w:rPr>
          <w:rFonts w:ascii="楷体" w:hAnsi="楷体" w:eastAsia="楷体"/>
          <w:b w:val="0"/>
          <w:bCs/>
          <w:sz w:val="24"/>
          <w:szCs w:val="24"/>
        </w:rPr>
        <w:t>发送至邮箱：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h1084216158@sohu.com</w:t>
      </w:r>
      <w:r>
        <w:rPr>
          <w:rFonts w:hint="eastAsia" w:eastAsia="楷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pacing w:line="450" w:lineRule="atLeast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430DAC"/>
    <w:rsid w:val="2A43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2019-05-17T08:13:00Z</dcterms:created>
  <dc:creator>♀津 草</dc:creator>
  <cp:lastModifiedBy>♀津 草</cp:lastModifiedBy>
  <dcterms:modified xsi:type="dcterms:W3CDTF">2019-05-17T08:13:51Z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